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EC" w:rsidRPr="00B63B76" w:rsidRDefault="00DC0CEC" w:rsidP="00C1562E">
      <w:pPr>
        <w:widowControl w:val="0"/>
        <w:autoSpaceDE w:val="0"/>
        <w:autoSpaceDN w:val="0"/>
        <w:adjustRightInd w:val="0"/>
        <w:spacing w:after="0" w:line="240" w:lineRule="auto"/>
        <w:jc w:val="center"/>
        <w:rPr>
          <w:rFonts w:ascii="Times New Roman" w:hAnsi="Times New Roman" w:cs="Times New Roman"/>
          <w:b/>
          <w:i/>
          <w:sz w:val="28"/>
          <w:szCs w:val="28"/>
        </w:rPr>
      </w:pPr>
      <w:r w:rsidRPr="00B63B76">
        <w:rPr>
          <w:rFonts w:ascii="Times New Roman" w:hAnsi="Times New Roman" w:cs="Times New Roman"/>
          <w:b/>
          <w:i/>
          <w:sz w:val="28"/>
          <w:szCs w:val="28"/>
        </w:rPr>
        <w:t xml:space="preserve">Отчет </w:t>
      </w:r>
    </w:p>
    <w:p w:rsidR="004B768C" w:rsidRDefault="00DC0CEC" w:rsidP="004F5370">
      <w:pPr>
        <w:spacing w:after="0" w:line="240" w:lineRule="auto"/>
        <w:jc w:val="center"/>
        <w:rPr>
          <w:rFonts w:ascii="Times New Roman" w:hAnsi="Times New Roman" w:cs="Times New Roman"/>
          <w:b/>
          <w:i/>
          <w:sz w:val="28"/>
          <w:szCs w:val="28"/>
        </w:rPr>
      </w:pPr>
      <w:r w:rsidRPr="00B63B76">
        <w:rPr>
          <w:rFonts w:ascii="Times New Roman" w:hAnsi="Times New Roman" w:cs="Times New Roman"/>
          <w:b/>
          <w:i/>
          <w:sz w:val="28"/>
          <w:szCs w:val="28"/>
        </w:rPr>
        <w:t>о ходе реализации и оценке эффективности реализации в 201</w:t>
      </w:r>
      <w:r w:rsidR="00C164BD">
        <w:rPr>
          <w:rFonts w:ascii="Times New Roman" w:hAnsi="Times New Roman" w:cs="Times New Roman"/>
          <w:b/>
          <w:i/>
          <w:sz w:val="28"/>
          <w:szCs w:val="28"/>
        </w:rPr>
        <w:t>7</w:t>
      </w:r>
      <w:r w:rsidRPr="00B63B76">
        <w:rPr>
          <w:rFonts w:ascii="Times New Roman" w:hAnsi="Times New Roman" w:cs="Times New Roman"/>
          <w:b/>
          <w:i/>
          <w:sz w:val="28"/>
          <w:szCs w:val="28"/>
        </w:rPr>
        <w:t xml:space="preserve"> году муниципальн</w:t>
      </w:r>
      <w:r w:rsidR="00FE4C89">
        <w:rPr>
          <w:rFonts w:ascii="Times New Roman" w:hAnsi="Times New Roman" w:cs="Times New Roman"/>
          <w:b/>
          <w:i/>
          <w:sz w:val="28"/>
          <w:szCs w:val="28"/>
        </w:rPr>
        <w:t>ой программы «Обеспечение малоимущих граждан жилыми помещениями по договорам социального найма в муниципальном образовании «Город Майкоп» на 2016-201</w:t>
      </w:r>
      <w:r w:rsidR="00C164BD">
        <w:rPr>
          <w:rFonts w:ascii="Times New Roman" w:hAnsi="Times New Roman" w:cs="Times New Roman"/>
          <w:b/>
          <w:i/>
          <w:sz w:val="28"/>
          <w:szCs w:val="28"/>
        </w:rPr>
        <w:t>9</w:t>
      </w:r>
      <w:r w:rsidR="00FE4C89">
        <w:rPr>
          <w:rFonts w:ascii="Times New Roman" w:hAnsi="Times New Roman" w:cs="Times New Roman"/>
          <w:b/>
          <w:i/>
          <w:sz w:val="28"/>
          <w:szCs w:val="28"/>
        </w:rPr>
        <w:t xml:space="preserve"> годы»</w:t>
      </w:r>
    </w:p>
    <w:p w:rsidR="00307D7F" w:rsidRPr="00B63B76" w:rsidRDefault="00307D7F" w:rsidP="004F5370">
      <w:pPr>
        <w:spacing w:after="0" w:line="240" w:lineRule="auto"/>
        <w:jc w:val="center"/>
        <w:rPr>
          <w:rFonts w:ascii="Times New Roman" w:hAnsi="Times New Roman" w:cs="Times New Roman"/>
          <w:b/>
          <w:i/>
          <w:sz w:val="28"/>
          <w:szCs w:val="28"/>
        </w:rPr>
      </w:pPr>
    </w:p>
    <w:p w:rsidR="00C63A71" w:rsidRDefault="00C63A71" w:rsidP="00C63A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программы «Обеспечение малоимущих граждан жилыми помещениями по договорам социального найма в муниципальном образовании «Город Майкоп» на 2016-2019 годы», утвержденная постановлением Администрации муниципального образования «Город Майкоп» от 25.11.2015 № 825, является инструментом реализации государственной жилищной политики. </w:t>
      </w:r>
    </w:p>
    <w:p w:rsidR="00DB5E45" w:rsidRDefault="00C63A71" w:rsidP="00C63A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w:t>
      </w:r>
      <w:r w:rsidR="00A82BD8">
        <w:rPr>
          <w:rFonts w:ascii="Times New Roman" w:hAnsi="Times New Roman" w:cs="Times New Roman"/>
          <w:sz w:val="28"/>
          <w:szCs w:val="28"/>
        </w:rPr>
        <w:t xml:space="preserve">муниципальной программы проведено мероприятие по приобретению жилого помещения </w:t>
      </w:r>
      <w:r>
        <w:rPr>
          <w:rFonts w:ascii="Times New Roman" w:hAnsi="Times New Roman" w:cs="Times New Roman"/>
          <w:sz w:val="28"/>
          <w:szCs w:val="28"/>
        </w:rPr>
        <w:t xml:space="preserve"> </w:t>
      </w:r>
      <w:r w:rsidR="00A82BD8">
        <w:rPr>
          <w:rFonts w:ascii="Times New Roman" w:hAnsi="Times New Roman" w:cs="Times New Roman"/>
          <w:sz w:val="28"/>
          <w:szCs w:val="28"/>
        </w:rPr>
        <w:t xml:space="preserve">для предоставления по договорам социального найма малоимущим гражданам, нуждающимся в предоставлении жилых помещений </w:t>
      </w:r>
      <w:r w:rsidR="00DB5E45">
        <w:rPr>
          <w:rFonts w:ascii="Times New Roman" w:hAnsi="Times New Roman" w:cs="Times New Roman"/>
          <w:sz w:val="28"/>
          <w:szCs w:val="28"/>
        </w:rPr>
        <w:t>по договорам социального найма, способствующего достижению основных результатов:</w:t>
      </w:r>
    </w:p>
    <w:p w:rsidR="00DB5E45" w:rsidRDefault="00DB5E45" w:rsidP="00C63A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улучшение жилищных условий малоимущих граждан;</w:t>
      </w:r>
    </w:p>
    <w:p w:rsidR="00DB5E45" w:rsidRDefault="00DB5E45" w:rsidP="00C63A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создание условий для улучшения демографической ситуации;</w:t>
      </w:r>
    </w:p>
    <w:p w:rsidR="002A2665" w:rsidRDefault="00DB5E45" w:rsidP="00C63A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снижения уровня социальной напряженности. </w:t>
      </w:r>
    </w:p>
    <w:p w:rsidR="00A82BD8" w:rsidRDefault="00A82BD8" w:rsidP="00C63A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Целевой показатель муниципальной программы, запланированный на 2017 год, достигнут. </w:t>
      </w:r>
    </w:p>
    <w:p w:rsidR="00A82BD8" w:rsidRDefault="00A82BD8" w:rsidP="00C63A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Сведения о достижении значения целев</w:t>
      </w:r>
      <w:r w:rsidR="00C50D1E">
        <w:rPr>
          <w:rFonts w:ascii="Times New Roman" w:hAnsi="Times New Roman" w:cs="Times New Roman"/>
          <w:sz w:val="28"/>
          <w:szCs w:val="28"/>
        </w:rPr>
        <w:t xml:space="preserve">ых </w:t>
      </w:r>
      <w:r>
        <w:rPr>
          <w:rFonts w:ascii="Times New Roman" w:hAnsi="Times New Roman" w:cs="Times New Roman"/>
          <w:sz w:val="28"/>
          <w:szCs w:val="28"/>
        </w:rPr>
        <w:t>показател</w:t>
      </w:r>
      <w:r w:rsidR="00C50D1E">
        <w:rPr>
          <w:rFonts w:ascii="Times New Roman" w:hAnsi="Times New Roman" w:cs="Times New Roman"/>
          <w:sz w:val="28"/>
          <w:szCs w:val="28"/>
        </w:rPr>
        <w:t>ей (индикаторов)</w:t>
      </w:r>
      <w:r>
        <w:rPr>
          <w:rFonts w:ascii="Times New Roman" w:hAnsi="Times New Roman" w:cs="Times New Roman"/>
          <w:sz w:val="28"/>
          <w:szCs w:val="28"/>
        </w:rPr>
        <w:t xml:space="preserve">  муниципальной программы приведены в Таблице № 1.   </w:t>
      </w:r>
    </w:p>
    <w:p w:rsidR="00655C96" w:rsidRDefault="00655C96" w:rsidP="00C50D1E">
      <w:pPr>
        <w:spacing w:after="0" w:line="240" w:lineRule="auto"/>
        <w:ind w:firstLine="851"/>
        <w:jc w:val="right"/>
        <w:rPr>
          <w:rFonts w:ascii="Times New Roman" w:hAnsi="Times New Roman" w:cs="Times New Roman"/>
        </w:rPr>
      </w:pPr>
    </w:p>
    <w:p w:rsidR="00C50D1E" w:rsidRDefault="00C50D1E" w:rsidP="00C50D1E">
      <w:pPr>
        <w:spacing w:after="0" w:line="240" w:lineRule="auto"/>
        <w:ind w:firstLine="851"/>
        <w:jc w:val="right"/>
        <w:rPr>
          <w:rFonts w:ascii="Times New Roman" w:hAnsi="Times New Roman" w:cs="Times New Roman"/>
        </w:rPr>
      </w:pPr>
      <w:r>
        <w:rPr>
          <w:rFonts w:ascii="Times New Roman" w:hAnsi="Times New Roman" w:cs="Times New Roman"/>
        </w:rPr>
        <w:t>Таблица № 1</w:t>
      </w:r>
    </w:p>
    <w:p w:rsidR="00C50D1E" w:rsidRDefault="00C50D1E" w:rsidP="00C50D1E">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Сведения о достижении значений целевых показателей (индикаторов) муниципальной программы</w:t>
      </w:r>
    </w:p>
    <w:tbl>
      <w:tblPr>
        <w:tblStyle w:val="a6"/>
        <w:tblW w:w="9563" w:type="dxa"/>
        <w:tblLook w:val="04A0" w:firstRow="1" w:lastRow="0" w:firstColumn="1" w:lastColumn="0" w:noHBand="0" w:noVBand="1"/>
      </w:tblPr>
      <w:tblGrid>
        <w:gridCol w:w="534"/>
        <w:gridCol w:w="3402"/>
        <w:gridCol w:w="1134"/>
        <w:gridCol w:w="1276"/>
        <w:gridCol w:w="710"/>
        <w:gridCol w:w="868"/>
        <w:gridCol w:w="1639"/>
      </w:tblGrid>
      <w:tr w:rsidR="00C50D1E" w:rsidTr="00655C96">
        <w:trPr>
          <w:trHeight w:hRule="exact" w:val="902"/>
        </w:trPr>
        <w:tc>
          <w:tcPr>
            <w:tcW w:w="534" w:type="dxa"/>
            <w:vMerge w:val="restart"/>
          </w:tcPr>
          <w:p w:rsidR="00C50D1E" w:rsidRDefault="00C50D1E" w:rsidP="00A724E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 </w:t>
            </w:r>
          </w:p>
          <w:p w:rsidR="00655C96" w:rsidRPr="00C1562E" w:rsidRDefault="00655C96" w:rsidP="00A724E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п/п</w:t>
            </w:r>
          </w:p>
        </w:tc>
        <w:tc>
          <w:tcPr>
            <w:tcW w:w="3402" w:type="dxa"/>
            <w:vMerge w:val="restart"/>
          </w:tcPr>
          <w:p w:rsidR="00C50D1E" w:rsidRPr="00C1562E" w:rsidRDefault="00C50D1E" w:rsidP="00A724E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Целевой показатель (индикатор) (наименование)</w:t>
            </w:r>
          </w:p>
        </w:tc>
        <w:tc>
          <w:tcPr>
            <w:tcW w:w="1134" w:type="dxa"/>
            <w:vMerge w:val="restart"/>
          </w:tcPr>
          <w:p w:rsidR="00C50D1E" w:rsidRPr="00C1562E" w:rsidRDefault="00C50D1E" w:rsidP="00A724E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2854" w:type="dxa"/>
            <w:gridSpan w:val="3"/>
          </w:tcPr>
          <w:p w:rsidR="00C50D1E" w:rsidRPr="00C1562E" w:rsidRDefault="00C50D1E" w:rsidP="00A724E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Значения целевых показателей (индикаторов) муниципальной программы</w:t>
            </w:r>
          </w:p>
        </w:tc>
        <w:tc>
          <w:tcPr>
            <w:tcW w:w="1639" w:type="dxa"/>
            <w:vMerge w:val="restart"/>
          </w:tcPr>
          <w:p w:rsidR="00C50D1E" w:rsidRDefault="00C50D1E" w:rsidP="00A724E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Обоснование отклонений значений показателей (индикатора) на конец отчетного года (</w:t>
            </w:r>
            <w:r w:rsidR="00655C96">
              <w:rPr>
                <w:rFonts w:ascii="Times New Roman" w:hAnsi="Times New Roman" w:cs="Times New Roman"/>
                <w:sz w:val="20"/>
                <w:szCs w:val="20"/>
              </w:rPr>
              <w:t>при наличии</w:t>
            </w:r>
            <w:r>
              <w:rPr>
                <w:rFonts w:ascii="Times New Roman" w:hAnsi="Times New Roman" w:cs="Times New Roman"/>
                <w:sz w:val="20"/>
                <w:szCs w:val="20"/>
              </w:rPr>
              <w:t xml:space="preserve">) </w:t>
            </w:r>
          </w:p>
          <w:p w:rsidR="00C50D1E" w:rsidRPr="00C1562E" w:rsidRDefault="00C50D1E" w:rsidP="00A724E4">
            <w:pPr>
              <w:widowControl w:val="0"/>
              <w:autoSpaceDE w:val="0"/>
              <w:autoSpaceDN w:val="0"/>
              <w:adjustRightInd w:val="0"/>
              <w:jc w:val="center"/>
              <w:rPr>
                <w:rFonts w:ascii="Times New Roman" w:hAnsi="Times New Roman" w:cs="Times New Roman"/>
                <w:sz w:val="20"/>
                <w:szCs w:val="20"/>
              </w:rPr>
            </w:pPr>
          </w:p>
        </w:tc>
      </w:tr>
      <w:tr w:rsidR="00C50D1E" w:rsidTr="00655C96">
        <w:trPr>
          <w:trHeight w:val="510"/>
        </w:trPr>
        <w:tc>
          <w:tcPr>
            <w:tcW w:w="534" w:type="dxa"/>
            <w:vMerge/>
          </w:tcPr>
          <w:p w:rsidR="00C50D1E" w:rsidRDefault="00C50D1E" w:rsidP="00A724E4">
            <w:pPr>
              <w:widowControl w:val="0"/>
              <w:autoSpaceDE w:val="0"/>
              <w:autoSpaceDN w:val="0"/>
              <w:adjustRightInd w:val="0"/>
              <w:jc w:val="center"/>
              <w:rPr>
                <w:rFonts w:ascii="Times New Roman" w:hAnsi="Times New Roman" w:cs="Times New Roman"/>
                <w:sz w:val="20"/>
                <w:szCs w:val="20"/>
              </w:rPr>
            </w:pPr>
          </w:p>
        </w:tc>
        <w:tc>
          <w:tcPr>
            <w:tcW w:w="3402" w:type="dxa"/>
            <w:vMerge/>
          </w:tcPr>
          <w:p w:rsidR="00C50D1E" w:rsidRDefault="00C50D1E" w:rsidP="00A724E4">
            <w:pPr>
              <w:widowControl w:val="0"/>
              <w:autoSpaceDE w:val="0"/>
              <w:autoSpaceDN w:val="0"/>
              <w:adjustRightInd w:val="0"/>
              <w:jc w:val="center"/>
              <w:rPr>
                <w:rFonts w:ascii="Times New Roman" w:hAnsi="Times New Roman" w:cs="Times New Roman"/>
                <w:sz w:val="20"/>
                <w:szCs w:val="20"/>
              </w:rPr>
            </w:pPr>
          </w:p>
        </w:tc>
        <w:tc>
          <w:tcPr>
            <w:tcW w:w="1134" w:type="dxa"/>
            <w:vMerge/>
          </w:tcPr>
          <w:p w:rsidR="00C50D1E" w:rsidRDefault="00C50D1E" w:rsidP="00A724E4">
            <w:pPr>
              <w:widowControl w:val="0"/>
              <w:autoSpaceDE w:val="0"/>
              <w:autoSpaceDN w:val="0"/>
              <w:adjustRightInd w:val="0"/>
              <w:jc w:val="center"/>
              <w:rPr>
                <w:rFonts w:ascii="Times New Roman" w:hAnsi="Times New Roman" w:cs="Times New Roman"/>
                <w:sz w:val="20"/>
                <w:szCs w:val="20"/>
              </w:rPr>
            </w:pPr>
          </w:p>
        </w:tc>
        <w:tc>
          <w:tcPr>
            <w:tcW w:w="1276" w:type="dxa"/>
            <w:vMerge w:val="restart"/>
          </w:tcPr>
          <w:p w:rsidR="00C50D1E" w:rsidRDefault="00C50D1E" w:rsidP="00A724E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2016</w:t>
            </w:r>
          </w:p>
        </w:tc>
        <w:tc>
          <w:tcPr>
            <w:tcW w:w="1578" w:type="dxa"/>
            <w:gridSpan w:val="2"/>
          </w:tcPr>
          <w:p w:rsidR="00C50D1E" w:rsidRDefault="00C50D1E" w:rsidP="00A724E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2017</w:t>
            </w:r>
          </w:p>
        </w:tc>
        <w:tc>
          <w:tcPr>
            <w:tcW w:w="1639" w:type="dxa"/>
            <w:vMerge/>
          </w:tcPr>
          <w:p w:rsidR="00C50D1E" w:rsidRDefault="00C50D1E" w:rsidP="00A724E4">
            <w:pPr>
              <w:widowControl w:val="0"/>
              <w:autoSpaceDE w:val="0"/>
              <w:autoSpaceDN w:val="0"/>
              <w:adjustRightInd w:val="0"/>
              <w:jc w:val="center"/>
              <w:rPr>
                <w:rFonts w:ascii="Times New Roman" w:hAnsi="Times New Roman" w:cs="Times New Roman"/>
                <w:sz w:val="20"/>
                <w:szCs w:val="20"/>
              </w:rPr>
            </w:pPr>
          </w:p>
        </w:tc>
      </w:tr>
      <w:tr w:rsidR="00C50D1E" w:rsidTr="00655C96">
        <w:trPr>
          <w:trHeight w:hRule="exact" w:val="397"/>
        </w:trPr>
        <w:tc>
          <w:tcPr>
            <w:tcW w:w="534" w:type="dxa"/>
            <w:vMerge/>
          </w:tcPr>
          <w:p w:rsidR="00C50D1E" w:rsidRDefault="00C50D1E" w:rsidP="00A724E4">
            <w:pPr>
              <w:widowControl w:val="0"/>
              <w:autoSpaceDE w:val="0"/>
              <w:autoSpaceDN w:val="0"/>
              <w:adjustRightInd w:val="0"/>
              <w:jc w:val="center"/>
              <w:rPr>
                <w:rFonts w:ascii="Times New Roman" w:hAnsi="Times New Roman" w:cs="Times New Roman"/>
                <w:sz w:val="20"/>
                <w:szCs w:val="20"/>
              </w:rPr>
            </w:pPr>
          </w:p>
        </w:tc>
        <w:tc>
          <w:tcPr>
            <w:tcW w:w="3402" w:type="dxa"/>
            <w:vMerge/>
          </w:tcPr>
          <w:p w:rsidR="00C50D1E" w:rsidRDefault="00C50D1E" w:rsidP="00A724E4">
            <w:pPr>
              <w:widowControl w:val="0"/>
              <w:autoSpaceDE w:val="0"/>
              <w:autoSpaceDN w:val="0"/>
              <w:adjustRightInd w:val="0"/>
              <w:jc w:val="center"/>
              <w:rPr>
                <w:rFonts w:ascii="Times New Roman" w:hAnsi="Times New Roman" w:cs="Times New Roman"/>
                <w:sz w:val="20"/>
                <w:szCs w:val="20"/>
              </w:rPr>
            </w:pPr>
          </w:p>
        </w:tc>
        <w:tc>
          <w:tcPr>
            <w:tcW w:w="1134" w:type="dxa"/>
            <w:vMerge/>
          </w:tcPr>
          <w:p w:rsidR="00C50D1E" w:rsidRDefault="00C50D1E" w:rsidP="00A724E4">
            <w:pPr>
              <w:widowControl w:val="0"/>
              <w:autoSpaceDE w:val="0"/>
              <w:autoSpaceDN w:val="0"/>
              <w:adjustRightInd w:val="0"/>
              <w:jc w:val="center"/>
              <w:rPr>
                <w:rFonts w:ascii="Times New Roman" w:hAnsi="Times New Roman" w:cs="Times New Roman"/>
                <w:sz w:val="20"/>
                <w:szCs w:val="20"/>
              </w:rPr>
            </w:pPr>
          </w:p>
        </w:tc>
        <w:tc>
          <w:tcPr>
            <w:tcW w:w="1276" w:type="dxa"/>
            <w:vMerge/>
          </w:tcPr>
          <w:p w:rsidR="00C50D1E" w:rsidRDefault="00C50D1E" w:rsidP="00A724E4">
            <w:pPr>
              <w:widowControl w:val="0"/>
              <w:autoSpaceDE w:val="0"/>
              <w:autoSpaceDN w:val="0"/>
              <w:adjustRightInd w:val="0"/>
              <w:jc w:val="center"/>
              <w:rPr>
                <w:rFonts w:ascii="Times New Roman" w:hAnsi="Times New Roman" w:cs="Times New Roman"/>
                <w:sz w:val="20"/>
                <w:szCs w:val="20"/>
              </w:rPr>
            </w:pPr>
          </w:p>
        </w:tc>
        <w:tc>
          <w:tcPr>
            <w:tcW w:w="710" w:type="dxa"/>
          </w:tcPr>
          <w:p w:rsidR="00C50D1E" w:rsidRDefault="00C50D1E" w:rsidP="00A724E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План</w:t>
            </w:r>
          </w:p>
        </w:tc>
        <w:tc>
          <w:tcPr>
            <w:tcW w:w="868" w:type="dxa"/>
          </w:tcPr>
          <w:p w:rsidR="00C50D1E" w:rsidRDefault="00C50D1E" w:rsidP="00A724E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Факт</w:t>
            </w:r>
          </w:p>
        </w:tc>
        <w:tc>
          <w:tcPr>
            <w:tcW w:w="1639" w:type="dxa"/>
            <w:vMerge/>
          </w:tcPr>
          <w:p w:rsidR="00C50D1E" w:rsidRDefault="00C50D1E" w:rsidP="00A724E4">
            <w:pPr>
              <w:widowControl w:val="0"/>
              <w:autoSpaceDE w:val="0"/>
              <w:autoSpaceDN w:val="0"/>
              <w:adjustRightInd w:val="0"/>
              <w:jc w:val="center"/>
              <w:rPr>
                <w:rFonts w:ascii="Times New Roman" w:hAnsi="Times New Roman" w:cs="Times New Roman"/>
                <w:sz w:val="20"/>
                <w:szCs w:val="20"/>
              </w:rPr>
            </w:pPr>
          </w:p>
        </w:tc>
      </w:tr>
      <w:tr w:rsidR="00C50D1E" w:rsidTr="00655C96">
        <w:tc>
          <w:tcPr>
            <w:tcW w:w="534" w:type="dxa"/>
          </w:tcPr>
          <w:p w:rsidR="00C50D1E" w:rsidRDefault="00C50D1E" w:rsidP="00A724E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3402" w:type="dxa"/>
          </w:tcPr>
          <w:p w:rsidR="00C50D1E" w:rsidRDefault="00C50D1E" w:rsidP="00A724E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C50D1E" w:rsidRDefault="00C50D1E" w:rsidP="00A724E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Pr>
          <w:p w:rsidR="00C50D1E" w:rsidRDefault="00C50D1E" w:rsidP="00A724E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710" w:type="dxa"/>
          </w:tcPr>
          <w:p w:rsidR="00C50D1E" w:rsidRDefault="00C50D1E" w:rsidP="00A724E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868" w:type="dxa"/>
          </w:tcPr>
          <w:p w:rsidR="00C50D1E" w:rsidRDefault="00C50D1E" w:rsidP="00A724E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tc>
        <w:tc>
          <w:tcPr>
            <w:tcW w:w="1639" w:type="dxa"/>
          </w:tcPr>
          <w:p w:rsidR="00C50D1E" w:rsidRDefault="00C50D1E" w:rsidP="00A724E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p>
        </w:tc>
      </w:tr>
      <w:tr w:rsidR="00190FDC" w:rsidTr="00655C96">
        <w:trPr>
          <w:trHeight w:hRule="exact" w:val="454"/>
        </w:trPr>
        <w:tc>
          <w:tcPr>
            <w:tcW w:w="9563" w:type="dxa"/>
            <w:gridSpan w:val="7"/>
          </w:tcPr>
          <w:p w:rsidR="00190FDC" w:rsidRPr="00190FDC" w:rsidRDefault="00190FDC" w:rsidP="00190FDC">
            <w:pPr>
              <w:jc w:val="center"/>
              <w:rPr>
                <w:rFonts w:ascii="Times New Roman" w:hAnsi="Times New Roman" w:cs="Times New Roman"/>
                <w:sz w:val="20"/>
                <w:szCs w:val="20"/>
              </w:rPr>
            </w:pPr>
            <w:r w:rsidRPr="00190FDC">
              <w:rPr>
                <w:rFonts w:ascii="Times New Roman" w:hAnsi="Times New Roman" w:cs="Times New Roman"/>
                <w:sz w:val="20"/>
                <w:szCs w:val="20"/>
              </w:rPr>
              <w:t xml:space="preserve"> «Обеспечение малоимущих граждан жилыми помещениями по договорам социального найма в муниципальном образовании «Город Майкоп» на 2016-2019 годы»</w:t>
            </w:r>
          </w:p>
          <w:p w:rsidR="00190FDC" w:rsidRDefault="00190FDC" w:rsidP="00A724E4">
            <w:pPr>
              <w:widowControl w:val="0"/>
              <w:autoSpaceDE w:val="0"/>
              <w:autoSpaceDN w:val="0"/>
              <w:adjustRightInd w:val="0"/>
              <w:jc w:val="center"/>
              <w:rPr>
                <w:rFonts w:ascii="Times New Roman" w:hAnsi="Times New Roman" w:cs="Times New Roman"/>
                <w:sz w:val="20"/>
                <w:szCs w:val="20"/>
              </w:rPr>
            </w:pPr>
          </w:p>
        </w:tc>
      </w:tr>
      <w:tr w:rsidR="00C50D1E" w:rsidTr="00655C96">
        <w:tc>
          <w:tcPr>
            <w:tcW w:w="534" w:type="dxa"/>
          </w:tcPr>
          <w:p w:rsidR="00C50D1E" w:rsidRDefault="00C50D1E" w:rsidP="00A724E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3402" w:type="dxa"/>
          </w:tcPr>
          <w:p w:rsidR="00C50D1E" w:rsidRDefault="00C50D1E" w:rsidP="00A724E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Количество семей малоимущих граждан, состоящих на учете в качестве нуждающихся в жилых помещениях, предоставляемых по договорам социального найма, улучшивших жилищные условия</w:t>
            </w:r>
          </w:p>
        </w:tc>
        <w:tc>
          <w:tcPr>
            <w:tcW w:w="1134" w:type="dxa"/>
          </w:tcPr>
          <w:p w:rsidR="00C50D1E" w:rsidRDefault="00C50D1E" w:rsidP="00A724E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Шт. </w:t>
            </w:r>
          </w:p>
        </w:tc>
        <w:tc>
          <w:tcPr>
            <w:tcW w:w="1276" w:type="dxa"/>
          </w:tcPr>
          <w:p w:rsidR="00C50D1E" w:rsidRDefault="00C50D1E" w:rsidP="00A724E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Pr>
          <w:p w:rsidR="00C50D1E" w:rsidRDefault="00C50D1E" w:rsidP="00A724E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868" w:type="dxa"/>
          </w:tcPr>
          <w:p w:rsidR="00C50D1E" w:rsidRDefault="00C50D1E" w:rsidP="00A724E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639" w:type="dxa"/>
          </w:tcPr>
          <w:p w:rsidR="00C50D1E" w:rsidRDefault="00C50D1E" w:rsidP="00A724E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100 %</w:t>
            </w:r>
          </w:p>
        </w:tc>
      </w:tr>
    </w:tbl>
    <w:p w:rsidR="00C50D1E" w:rsidRDefault="00C50D1E" w:rsidP="00C50D1E">
      <w:pPr>
        <w:spacing w:after="0" w:line="240" w:lineRule="auto"/>
        <w:ind w:firstLine="851"/>
        <w:jc w:val="right"/>
        <w:rPr>
          <w:rFonts w:ascii="Times New Roman" w:hAnsi="Times New Roman" w:cs="Times New Roman"/>
        </w:rPr>
      </w:pPr>
    </w:p>
    <w:p w:rsidR="00C50D1E" w:rsidRDefault="00C50D1E" w:rsidP="00C50D1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Основное мероприятие «</w:t>
      </w:r>
      <w:r w:rsidRPr="00C50D1E">
        <w:rPr>
          <w:rFonts w:ascii="Times New Roman" w:hAnsi="Times New Roman" w:cs="Times New Roman"/>
          <w:sz w:val="28"/>
          <w:szCs w:val="28"/>
        </w:rPr>
        <w:t>Приобретение жилых помещений для предоставления по договорам социального найма малоимущим гражданам, нуждающимся в предоставлении жилых помещений по договорам социального найма</w:t>
      </w:r>
      <w:r>
        <w:rPr>
          <w:rFonts w:ascii="Times New Roman" w:hAnsi="Times New Roman" w:cs="Times New Roman"/>
          <w:sz w:val="28"/>
          <w:szCs w:val="28"/>
        </w:rPr>
        <w:t xml:space="preserve">» выполнено на 100 %. </w:t>
      </w:r>
    </w:p>
    <w:p w:rsidR="00190FDC" w:rsidRDefault="00190FDC" w:rsidP="00190FDC">
      <w:pPr>
        <w:spacing w:after="0" w:line="240" w:lineRule="auto"/>
        <w:ind w:firstLine="851"/>
        <w:jc w:val="both"/>
        <w:rPr>
          <w:rFonts w:ascii="Times New Roman" w:hAnsi="Times New Roman" w:cs="Times New Roman"/>
          <w:sz w:val="28"/>
          <w:szCs w:val="28"/>
        </w:rPr>
      </w:pPr>
      <w:r w:rsidRPr="00C50D1E">
        <w:rPr>
          <w:rFonts w:ascii="Times New Roman" w:hAnsi="Times New Roman" w:cs="Times New Roman"/>
          <w:sz w:val="28"/>
          <w:szCs w:val="28"/>
        </w:rPr>
        <w:t xml:space="preserve">Сведения о степени выполнения основных мероприятий муниципальной программы приведены в Таблице № 2. </w:t>
      </w:r>
    </w:p>
    <w:p w:rsidR="00190FDC" w:rsidRDefault="00190FDC" w:rsidP="00C50D1E">
      <w:pPr>
        <w:spacing w:after="0" w:line="240" w:lineRule="auto"/>
        <w:ind w:firstLine="851"/>
        <w:jc w:val="both"/>
        <w:rPr>
          <w:rFonts w:ascii="Times New Roman" w:hAnsi="Times New Roman" w:cs="Times New Roman"/>
          <w:sz w:val="28"/>
          <w:szCs w:val="28"/>
        </w:rPr>
      </w:pPr>
    </w:p>
    <w:p w:rsidR="00C50D1E" w:rsidRDefault="00C50D1E" w:rsidP="00C50D1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реализацию мун</w:t>
      </w:r>
      <w:r w:rsidR="004673A2">
        <w:rPr>
          <w:rFonts w:ascii="Times New Roman" w:hAnsi="Times New Roman" w:cs="Times New Roman"/>
          <w:sz w:val="28"/>
          <w:szCs w:val="28"/>
        </w:rPr>
        <w:t>иципальной программы</w:t>
      </w:r>
      <w:r w:rsidR="00E077BB">
        <w:rPr>
          <w:rFonts w:ascii="Times New Roman" w:hAnsi="Times New Roman" w:cs="Times New Roman"/>
          <w:sz w:val="28"/>
          <w:szCs w:val="28"/>
        </w:rPr>
        <w:t xml:space="preserve"> в 2017 году</w:t>
      </w:r>
      <w:r w:rsidR="004673A2">
        <w:rPr>
          <w:rFonts w:ascii="Times New Roman" w:hAnsi="Times New Roman" w:cs="Times New Roman"/>
          <w:sz w:val="28"/>
          <w:szCs w:val="28"/>
        </w:rPr>
        <w:t>,</w:t>
      </w:r>
      <w:r>
        <w:rPr>
          <w:rFonts w:ascii="Times New Roman" w:hAnsi="Times New Roman" w:cs="Times New Roman"/>
          <w:sz w:val="28"/>
          <w:szCs w:val="28"/>
        </w:rPr>
        <w:t xml:space="preserve"> </w:t>
      </w:r>
      <w:r w:rsidR="004673A2">
        <w:rPr>
          <w:rFonts w:ascii="Times New Roman" w:hAnsi="Times New Roman" w:cs="Times New Roman"/>
          <w:sz w:val="28"/>
          <w:szCs w:val="28"/>
        </w:rPr>
        <w:t>согласно бюджетной росписи</w:t>
      </w:r>
      <w:r w:rsidR="00E077BB">
        <w:rPr>
          <w:rFonts w:ascii="Times New Roman" w:hAnsi="Times New Roman" w:cs="Times New Roman"/>
          <w:sz w:val="28"/>
          <w:szCs w:val="28"/>
        </w:rPr>
        <w:t xml:space="preserve"> на 01.01.2017, было</w:t>
      </w:r>
      <w:r w:rsidR="004673A2">
        <w:rPr>
          <w:rFonts w:ascii="Times New Roman" w:hAnsi="Times New Roman" w:cs="Times New Roman"/>
          <w:sz w:val="28"/>
          <w:szCs w:val="28"/>
        </w:rPr>
        <w:t xml:space="preserve"> </w:t>
      </w:r>
      <w:r>
        <w:rPr>
          <w:rFonts w:ascii="Times New Roman" w:hAnsi="Times New Roman" w:cs="Times New Roman"/>
          <w:sz w:val="28"/>
          <w:szCs w:val="28"/>
        </w:rPr>
        <w:t xml:space="preserve">предусмотрено </w:t>
      </w:r>
      <w:r w:rsidR="00705B5B">
        <w:rPr>
          <w:rFonts w:ascii="Times New Roman" w:hAnsi="Times New Roman" w:cs="Times New Roman"/>
          <w:sz w:val="28"/>
          <w:szCs w:val="28"/>
        </w:rPr>
        <w:t>1200,0 тыс.</w:t>
      </w:r>
      <w:r w:rsidR="0011560F">
        <w:rPr>
          <w:rFonts w:ascii="Times New Roman" w:hAnsi="Times New Roman" w:cs="Times New Roman"/>
          <w:sz w:val="28"/>
          <w:szCs w:val="28"/>
        </w:rPr>
        <w:t xml:space="preserve"> </w:t>
      </w:r>
      <w:bookmarkStart w:id="0" w:name="_GoBack"/>
      <w:bookmarkEnd w:id="0"/>
      <w:r w:rsidR="00705B5B">
        <w:rPr>
          <w:rFonts w:ascii="Times New Roman" w:hAnsi="Times New Roman" w:cs="Times New Roman"/>
          <w:sz w:val="28"/>
          <w:szCs w:val="28"/>
        </w:rPr>
        <w:t>руб</w:t>
      </w:r>
      <w:r w:rsidR="00E077BB">
        <w:rPr>
          <w:rFonts w:ascii="Times New Roman" w:hAnsi="Times New Roman" w:cs="Times New Roman"/>
          <w:sz w:val="28"/>
          <w:szCs w:val="28"/>
        </w:rPr>
        <w:t>лей</w:t>
      </w:r>
      <w:r w:rsidR="00705B5B">
        <w:rPr>
          <w:rFonts w:ascii="Times New Roman" w:hAnsi="Times New Roman" w:cs="Times New Roman"/>
          <w:sz w:val="28"/>
          <w:szCs w:val="28"/>
        </w:rPr>
        <w:t xml:space="preserve"> из бюджета муниципаль</w:t>
      </w:r>
      <w:r w:rsidR="00E077BB">
        <w:rPr>
          <w:rFonts w:ascii="Times New Roman" w:hAnsi="Times New Roman" w:cs="Times New Roman"/>
          <w:sz w:val="28"/>
          <w:szCs w:val="28"/>
        </w:rPr>
        <w:t>ного образования «Город Майкоп», по бюджетной росписи на 31.12.2017 – 1189,5 тыс. рублей.</w:t>
      </w:r>
      <w:r w:rsidR="00705B5B">
        <w:rPr>
          <w:rFonts w:ascii="Times New Roman" w:hAnsi="Times New Roman" w:cs="Times New Roman"/>
          <w:sz w:val="28"/>
          <w:szCs w:val="28"/>
        </w:rPr>
        <w:t xml:space="preserve"> По состоянию на 31 декабря</w:t>
      </w:r>
      <w:r w:rsidR="00E077BB">
        <w:rPr>
          <w:rFonts w:ascii="Times New Roman" w:hAnsi="Times New Roman" w:cs="Times New Roman"/>
          <w:sz w:val="28"/>
          <w:szCs w:val="28"/>
        </w:rPr>
        <w:t xml:space="preserve"> 2017 г. освоено 1189,5 тыс.</w:t>
      </w:r>
      <w:r w:rsidR="0011560F">
        <w:rPr>
          <w:rFonts w:ascii="Times New Roman" w:hAnsi="Times New Roman" w:cs="Times New Roman"/>
          <w:sz w:val="28"/>
          <w:szCs w:val="28"/>
        </w:rPr>
        <w:t xml:space="preserve"> </w:t>
      </w:r>
      <w:r w:rsidR="00E077BB">
        <w:rPr>
          <w:rFonts w:ascii="Times New Roman" w:hAnsi="Times New Roman" w:cs="Times New Roman"/>
          <w:sz w:val="28"/>
          <w:szCs w:val="28"/>
        </w:rPr>
        <w:t>рублей.</w:t>
      </w:r>
      <w:r w:rsidR="00705B5B">
        <w:rPr>
          <w:rFonts w:ascii="Times New Roman" w:hAnsi="Times New Roman" w:cs="Times New Roman"/>
          <w:sz w:val="28"/>
          <w:szCs w:val="28"/>
        </w:rPr>
        <w:t xml:space="preserve"> </w:t>
      </w:r>
    </w:p>
    <w:p w:rsidR="00705B5B" w:rsidRDefault="00705B5B" w:rsidP="00C50D1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Информация об использовании бюджетных ассигнований бюджета муниципального образования «Город Майкоп» и иных средств на реализацию муниципальной программы за </w:t>
      </w:r>
      <w:r w:rsidR="00190FDC">
        <w:rPr>
          <w:rFonts w:ascii="Times New Roman" w:hAnsi="Times New Roman" w:cs="Times New Roman"/>
          <w:sz w:val="28"/>
          <w:szCs w:val="28"/>
        </w:rPr>
        <w:t xml:space="preserve">отчетный </w:t>
      </w:r>
      <w:r>
        <w:rPr>
          <w:rFonts w:ascii="Times New Roman" w:hAnsi="Times New Roman" w:cs="Times New Roman"/>
          <w:sz w:val="28"/>
          <w:szCs w:val="28"/>
        </w:rPr>
        <w:t xml:space="preserve">год приведена в Таблице № 3. </w:t>
      </w:r>
    </w:p>
    <w:p w:rsidR="00E077BB" w:rsidRPr="00C50D1E" w:rsidRDefault="00E077BB" w:rsidP="00C50D1E">
      <w:pPr>
        <w:spacing w:after="0" w:line="240" w:lineRule="auto"/>
        <w:ind w:firstLine="851"/>
        <w:jc w:val="both"/>
        <w:rPr>
          <w:rFonts w:ascii="Times New Roman" w:hAnsi="Times New Roman" w:cs="Times New Roman"/>
          <w:sz w:val="28"/>
          <w:szCs w:val="28"/>
        </w:rPr>
      </w:pPr>
    </w:p>
    <w:p w:rsidR="00705B5B" w:rsidRDefault="00705B5B" w:rsidP="00705B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5B5B">
        <w:rPr>
          <w:rFonts w:ascii="Times New Roman" w:hAnsi="Times New Roman" w:cs="Times New Roman"/>
          <w:sz w:val="28"/>
          <w:szCs w:val="28"/>
        </w:rPr>
        <w:t xml:space="preserve">В течение 2017 финансового года в муниципальную программу </w:t>
      </w:r>
      <w:r>
        <w:rPr>
          <w:rFonts w:ascii="Times New Roman" w:hAnsi="Times New Roman" w:cs="Times New Roman"/>
          <w:sz w:val="28"/>
          <w:szCs w:val="28"/>
        </w:rPr>
        <w:t xml:space="preserve"> дважды вносились изменения: </w:t>
      </w:r>
    </w:p>
    <w:p w:rsidR="00705B5B" w:rsidRDefault="00705B5B" w:rsidP="00705B5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муниципального образования «Город Майкоп» от 20.03.2017 № 283 «О внесении изменений в муниципальную программу «Обеспечение малоимущих граждан жилыми помещениями </w:t>
      </w:r>
      <w:r w:rsidR="00445A58">
        <w:rPr>
          <w:rFonts w:ascii="Times New Roman" w:hAnsi="Times New Roman" w:cs="Times New Roman"/>
          <w:sz w:val="28"/>
          <w:szCs w:val="28"/>
        </w:rPr>
        <w:t>по договорам социального найма в муниципальном образовании «Город Майкоп» на 2016-2019 годы» были внесены изменения в объемы финансирования на 2016-2019 годы в целях приведения в соответствие с решением о бюджете муниципального образования «Город Майкоп» на 2017 год</w:t>
      </w:r>
      <w:r w:rsidR="00E077BB">
        <w:rPr>
          <w:rFonts w:ascii="Times New Roman" w:hAnsi="Times New Roman" w:cs="Times New Roman"/>
          <w:sz w:val="28"/>
          <w:szCs w:val="28"/>
        </w:rPr>
        <w:t xml:space="preserve"> и на плановый период 2018 и 2019 годы</w:t>
      </w:r>
      <w:r w:rsidR="00445A58">
        <w:rPr>
          <w:rFonts w:ascii="Times New Roman" w:hAnsi="Times New Roman" w:cs="Times New Roman"/>
          <w:sz w:val="28"/>
          <w:szCs w:val="28"/>
        </w:rPr>
        <w:t xml:space="preserve">; </w:t>
      </w:r>
    </w:p>
    <w:p w:rsidR="00445A58" w:rsidRPr="00705B5B" w:rsidRDefault="00445A58" w:rsidP="00705B5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муниципального образования «Город Майкоп» от 28.12.2017 № 1587 «О внесении изменений в муниципальную программу «Обеспечение малоимущих граждан жилыми помещениями по договорам социального найма в муниципальном образовании «Город Майкоп» на 2016-2019 годы» </w:t>
      </w:r>
      <w:r w:rsidR="00E077BB">
        <w:rPr>
          <w:rFonts w:ascii="Times New Roman" w:hAnsi="Times New Roman" w:cs="Times New Roman"/>
          <w:sz w:val="28"/>
          <w:szCs w:val="28"/>
        </w:rPr>
        <w:t>была проведена корректировка бюджетных ассигнований муниципальной программы, в целях приведения в соответствие со сводной бюджетной росписью, по состоянию на 31.12.2017.</w:t>
      </w:r>
    </w:p>
    <w:p w:rsidR="00C50D1E" w:rsidRPr="00C50D1E" w:rsidRDefault="00C50D1E" w:rsidP="00C50D1E">
      <w:pPr>
        <w:spacing w:after="0" w:line="240" w:lineRule="auto"/>
        <w:ind w:firstLine="851"/>
        <w:jc w:val="both"/>
        <w:rPr>
          <w:rFonts w:ascii="Times New Roman" w:hAnsi="Times New Roman" w:cs="Times New Roman"/>
          <w:sz w:val="28"/>
          <w:szCs w:val="28"/>
        </w:rPr>
      </w:pPr>
    </w:p>
    <w:p w:rsidR="00C50D1E" w:rsidRDefault="00C50D1E" w:rsidP="00C50D1E">
      <w:pPr>
        <w:spacing w:after="0" w:line="240" w:lineRule="auto"/>
        <w:ind w:firstLine="851"/>
        <w:jc w:val="both"/>
        <w:rPr>
          <w:rFonts w:ascii="Times New Roman" w:hAnsi="Times New Roman" w:cs="Times New Roman"/>
          <w:sz w:val="28"/>
          <w:szCs w:val="28"/>
        </w:rPr>
      </w:pPr>
    </w:p>
    <w:p w:rsidR="00C50D1E" w:rsidRDefault="00C50D1E" w:rsidP="00C50D1E">
      <w:pPr>
        <w:spacing w:after="0" w:line="240" w:lineRule="auto"/>
        <w:ind w:firstLine="851"/>
        <w:jc w:val="both"/>
        <w:rPr>
          <w:rFonts w:ascii="Times New Roman" w:hAnsi="Times New Roman" w:cs="Times New Roman"/>
          <w:sz w:val="28"/>
          <w:szCs w:val="28"/>
        </w:rPr>
      </w:pPr>
    </w:p>
    <w:p w:rsidR="00C50D1E" w:rsidRPr="00C50D1E" w:rsidRDefault="00C50D1E" w:rsidP="00C50D1E">
      <w:pPr>
        <w:spacing w:after="0" w:line="240" w:lineRule="auto"/>
        <w:ind w:firstLine="851"/>
        <w:jc w:val="both"/>
        <w:rPr>
          <w:rFonts w:ascii="Times New Roman" w:hAnsi="Times New Roman" w:cs="Times New Roman"/>
          <w:sz w:val="28"/>
          <w:szCs w:val="28"/>
        </w:rPr>
      </w:pPr>
    </w:p>
    <w:p w:rsidR="00026C9F" w:rsidRPr="00D67BE1" w:rsidRDefault="00C73AE3" w:rsidP="00C63A71">
      <w:pPr>
        <w:spacing w:after="0" w:line="240" w:lineRule="auto"/>
        <w:ind w:firstLine="851"/>
        <w:jc w:val="both"/>
        <w:rPr>
          <w:rStyle w:val="apple-converted-space"/>
          <w:rFonts w:ascii="Times New Roman" w:hAnsi="Times New Roman" w:cs="Times New Roman"/>
          <w:color w:val="010423"/>
          <w:sz w:val="28"/>
          <w:szCs w:val="28"/>
          <w:shd w:val="clear" w:color="auto" w:fill="FFFFFF"/>
        </w:rPr>
      </w:pPr>
      <w:r>
        <w:rPr>
          <w:rFonts w:ascii="Times New Roman" w:hAnsi="Times New Roman" w:cs="Times New Roman"/>
          <w:sz w:val="28"/>
          <w:szCs w:val="28"/>
        </w:rPr>
        <w:t xml:space="preserve">         </w:t>
      </w:r>
      <w:r w:rsidR="00B63B7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E4C89" w:rsidRPr="000D52FC" w:rsidRDefault="00FE4C89" w:rsidP="00FE4C8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B70CD" w:rsidRDefault="008B70CD" w:rsidP="002A35BF">
      <w:pPr>
        <w:widowControl w:val="0"/>
        <w:autoSpaceDE w:val="0"/>
        <w:autoSpaceDN w:val="0"/>
        <w:adjustRightInd w:val="0"/>
        <w:spacing w:after="0" w:line="240" w:lineRule="auto"/>
        <w:ind w:firstLine="709"/>
        <w:jc w:val="right"/>
        <w:rPr>
          <w:rFonts w:ascii="Times New Roman" w:hAnsi="Times New Roman" w:cs="Times New Roman"/>
          <w:sz w:val="20"/>
          <w:szCs w:val="20"/>
        </w:rPr>
        <w:sectPr w:rsidR="008B70CD" w:rsidSect="00190FDC">
          <w:pgSz w:w="11906" w:h="16838"/>
          <w:pgMar w:top="993" w:right="850" w:bottom="709" w:left="1701" w:header="708" w:footer="708" w:gutter="0"/>
          <w:cols w:space="708"/>
          <w:docGrid w:linePitch="360"/>
        </w:sectPr>
      </w:pPr>
    </w:p>
    <w:p w:rsidR="002A35BF" w:rsidRDefault="002A35BF" w:rsidP="002A35BF">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lastRenderedPageBreak/>
        <w:t>Таблица № 2</w:t>
      </w:r>
    </w:p>
    <w:p w:rsidR="008B70CD" w:rsidRDefault="008B70CD" w:rsidP="002A35B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8B70CD" w:rsidRPr="00FE4C89" w:rsidRDefault="008B70CD" w:rsidP="002A35B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2A35BF" w:rsidRDefault="002A35BF" w:rsidP="002A35BF">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Сведения о степени выполнения основных мероприятий (мероприятий)</w:t>
      </w:r>
    </w:p>
    <w:tbl>
      <w:tblPr>
        <w:tblStyle w:val="a6"/>
        <w:tblW w:w="15276" w:type="dxa"/>
        <w:tblLook w:val="04A0" w:firstRow="1" w:lastRow="0" w:firstColumn="1" w:lastColumn="0" w:noHBand="0" w:noVBand="1"/>
      </w:tblPr>
      <w:tblGrid>
        <w:gridCol w:w="546"/>
        <w:gridCol w:w="3184"/>
        <w:gridCol w:w="1666"/>
        <w:gridCol w:w="1287"/>
        <w:gridCol w:w="1287"/>
        <w:gridCol w:w="1287"/>
        <w:gridCol w:w="1287"/>
        <w:gridCol w:w="2026"/>
        <w:gridCol w:w="438"/>
        <w:gridCol w:w="2268"/>
      </w:tblGrid>
      <w:tr w:rsidR="00C50D1E" w:rsidRPr="000372DE" w:rsidTr="004673A2">
        <w:trPr>
          <w:trHeight w:hRule="exact" w:val="227"/>
        </w:trPr>
        <w:tc>
          <w:tcPr>
            <w:tcW w:w="546" w:type="dxa"/>
            <w:vMerge w:val="restart"/>
          </w:tcPr>
          <w:p w:rsidR="00C50D1E" w:rsidRPr="000372DE" w:rsidRDefault="00C50D1E"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3184" w:type="dxa"/>
            <w:vMerge w:val="restart"/>
          </w:tcPr>
          <w:p w:rsidR="00C50D1E" w:rsidRPr="000372DE" w:rsidRDefault="00C50D1E"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Наименование основного мероприятия (мероприятия)</w:t>
            </w:r>
          </w:p>
        </w:tc>
        <w:tc>
          <w:tcPr>
            <w:tcW w:w="1666" w:type="dxa"/>
            <w:vMerge w:val="restart"/>
          </w:tcPr>
          <w:p w:rsidR="00C50D1E" w:rsidRPr="000372DE" w:rsidRDefault="00C50D1E"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Ответственный исполнитель</w:t>
            </w:r>
          </w:p>
        </w:tc>
        <w:tc>
          <w:tcPr>
            <w:tcW w:w="2574" w:type="dxa"/>
            <w:gridSpan w:val="2"/>
          </w:tcPr>
          <w:p w:rsidR="00C50D1E" w:rsidRPr="000372DE" w:rsidRDefault="00C50D1E"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Плановый срок</w:t>
            </w:r>
          </w:p>
        </w:tc>
        <w:tc>
          <w:tcPr>
            <w:tcW w:w="2574" w:type="dxa"/>
            <w:gridSpan w:val="2"/>
          </w:tcPr>
          <w:p w:rsidR="00C50D1E" w:rsidRDefault="00C50D1E"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Фактический срок</w:t>
            </w:r>
          </w:p>
          <w:p w:rsidR="00C50D1E" w:rsidRPr="000372DE" w:rsidRDefault="00C50D1E" w:rsidP="002A35BF">
            <w:pPr>
              <w:widowControl w:val="0"/>
              <w:autoSpaceDE w:val="0"/>
              <w:autoSpaceDN w:val="0"/>
              <w:adjustRightInd w:val="0"/>
              <w:jc w:val="center"/>
              <w:rPr>
                <w:rFonts w:ascii="Times New Roman" w:hAnsi="Times New Roman" w:cs="Times New Roman"/>
              </w:rPr>
            </w:pPr>
          </w:p>
        </w:tc>
        <w:tc>
          <w:tcPr>
            <w:tcW w:w="4732" w:type="dxa"/>
            <w:gridSpan w:val="3"/>
          </w:tcPr>
          <w:p w:rsidR="00C50D1E" w:rsidRPr="000372DE" w:rsidRDefault="00C50D1E"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результаты</w:t>
            </w:r>
          </w:p>
        </w:tc>
      </w:tr>
      <w:tr w:rsidR="00C50D1E" w:rsidRPr="000372DE" w:rsidTr="00C50D1E">
        <w:trPr>
          <w:trHeight w:val="510"/>
        </w:trPr>
        <w:tc>
          <w:tcPr>
            <w:tcW w:w="546" w:type="dxa"/>
            <w:vMerge/>
          </w:tcPr>
          <w:p w:rsidR="00C50D1E" w:rsidRDefault="00C50D1E" w:rsidP="002A35BF">
            <w:pPr>
              <w:widowControl w:val="0"/>
              <w:autoSpaceDE w:val="0"/>
              <w:autoSpaceDN w:val="0"/>
              <w:adjustRightInd w:val="0"/>
              <w:jc w:val="center"/>
              <w:rPr>
                <w:rFonts w:ascii="Times New Roman" w:hAnsi="Times New Roman" w:cs="Times New Roman"/>
              </w:rPr>
            </w:pPr>
          </w:p>
        </w:tc>
        <w:tc>
          <w:tcPr>
            <w:tcW w:w="3184" w:type="dxa"/>
            <w:vMerge/>
          </w:tcPr>
          <w:p w:rsidR="00C50D1E" w:rsidRDefault="00C50D1E" w:rsidP="002A35BF">
            <w:pPr>
              <w:widowControl w:val="0"/>
              <w:autoSpaceDE w:val="0"/>
              <w:autoSpaceDN w:val="0"/>
              <w:adjustRightInd w:val="0"/>
              <w:jc w:val="center"/>
              <w:rPr>
                <w:rFonts w:ascii="Times New Roman" w:hAnsi="Times New Roman" w:cs="Times New Roman"/>
              </w:rPr>
            </w:pPr>
          </w:p>
        </w:tc>
        <w:tc>
          <w:tcPr>
            <w:tcW w:w="1666" w:type="dxa"/>
            <w:vMerge/>
          </w:tcPr>
          <w:p w:rsidR="00C50D1E" w:rsidRDefault="00C50D1E" w:rsidP="002A35BF">
            <w:pPr>
              <w:widowControl w:val="0"/>
              <w:autoSpaceDE w:val="0"/>
              <w:autoSpaceDN w:val="0"/>
              <w:adjustRightInd w:val="0"/>
              <w:jc w:val="center"/>
              <w:rPr>
                <w:rFonts w:ascii="Times New Roman" w:hAnsi="Times New Roman" w:cs="Times New Roman"/>
              </w:rPr>
            </w:pPr>
          </w:p>
        </w:tc>
        <w:tc>
          <w:tcPr>
            <w:tcW w:w="1287" w:type="dxa"/>
          </w:tcPr>
          <w:p w:rsidR="00C50D1E" w:rsidRPr="000372DE" w:rsidRDefault="00C50D1E"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Начала реализации</w:t>
            </w:r>
          </w:p>
        </w:tc>
        <w:tc>
          <w:tcPr>
            <w:tcW w:w="1287" w:type="dxa"/>
          </w:tcPr>
          <w:p w:rsidR="00C50D1E" w:rsidRPr="000372DE" w:rsidRDefault="00C50D1E"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Окончания реализации</w:t>
            </w:r>
          </w:p>
        </w:tc>
        <w:tc>
          <w:tcPr>
            <w:tcW w:w="1287" w:type="dxa"/>
          </w:tcPr>
          <w:p w:rsidR="00C50D1E" w:rsidRPr="000372DE" w:rsidRDefault="00C50D1E"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Начала реализации</w:t>
            </w:r>
          </w:p>
        </w:tc>
        <w:tc>
          <w:tcPr>
            <w:tcW w:w="1287" w:type="dxa"/>
          </w:tcPr>
          <w:p w:rsidR="00C50D1E" w:rsidRPr="000372DE" w:rsidRDefault="00C50D1E"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Окончания реализации</w:t>
            </w:r>
          </w:p>
        </w:tc>
        <w:tc>
          <w:tcPr>
            <w:tcW w:w="2026" w:type="dxa"/>
          </w:tcPr>
          <w:p w:rsidR="00C50D1E" w:rsidRPr="000372DE" w:rsidRDefault="00C50D1E"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Запланированные</w:t>
            </w:r>
          </w:p>
        </w:tc>
        <w:tc>
          <w:tcPr>
            <w:tcW w:w="2706" w:type="dxa"/>
            <w:gridSpan w:val="2"/>
          </w:tcPr>
          <w:p w:rsidR="00C50D1E" w:rsidRPr="000372DE" w:rsidRDefault="00C50D1E"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Достигнутые</w:t>
            </w:r>
          </w:p>
        </w:tc>
      </w:tr>
      <w:tr w:rsidR="00C50D1E" w:rsidRPr="000372DE" w:rsidTr="004673A2">
        <w:trPr>
          <w:trHeight w:hRule="exact" w:val="284"/>
        </w:trPr>
        <w:tc>
          <w:tcPr>
            <w:tcW w:w="546" w:type="dxa"/>
          </w:tcPr>
          <w:p w:rsidR="00C50D1E" w:rsidRDefault="00C50D1E"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3184" w:type="dxa"/>
          </w:tcPr>
          <w:p w:rsidR="00C50D1E" w:rsidRDefault="00C50D1E"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666" w:type="dxa"/>
          </w:tcPr>
          <w:p w:rsidR="00C50D1E" w:rsidRDefault="00C50D1E" w:rsidP="002900DF">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287" w:type="dxa"/>
          </w:tcPr>
          <w:p w:rsidR="00C50D1E" w:rsidRDefault="00C50D1E" w:rsidP="002900DF">
            <w:pPr>
              <w:widowControl w:val="0"/>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287" w:type="dxa"/>
          </w:tcPr>
          <w:p w:rsidR="00C50D1E" w:rsidRDefault="00C50D1E" w:rsidP="002900DF">
            <w:pPr>
              <w:widowControl w:val="0"/>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287" w:type="dxa"/>
          </w:tcPr>
          <w:p w:rsidR="00C50D1E" w:rsidRDefault="00C50D1E" w:rsidP="002900DF">
            <w:pPr>
              <w:widowControl w:val="0"/>
              <w:autoSpaceDE w:val="0"/>
              <w:autoSpaceDN w:val="0"/>
              <w:adjustRightInd w:val="0"/>
              <w:jc w:val="center"/>
              <w:rPr>
                <w:rFonts w:ascii="Times New Roman" w:hAnsi="Times New Roman" w:cs="Times New Roman"/>
              </w:rPr>
            </w:pPr>
            <w:r>
              <w:rPr>
                <w:rFonts w:ascii="Times New Roman" w:hAnsi="Times New Roman" w:cs="Times New Roman"/>
              </w:rPr>
              <w:t>6</w:t>
            </w:r>
          </w:p>
        </w:tc>
        <w:tc>
          <w:tcPr>
            <w:tcW w:w="1287" w:type="dxa"/>
          </w:tcPr>
          <w:p w:rsidR="00C50D1E" w:rsidRDefault="00C50D1E" w:rsidP="002900DF">
            <w:pPr>
              <w:widowControl w:val="0"/>
              <w:autoSpaceDE w:val="0"/>
              <w:autoSpaceDN w:val="0"/>
              <w:adjustRightInd w:val="0"/>
              <w:jc w:val="center"/>
              <w:rPr>
                <w:rFonts w:ascii="Times New Roman" w:hAnsi="Times New Roman" w:cs="Times New Roman"/>
              </w:rPr>
            </w:pPr>
            <w:r>
              <w:rPr>
                <w:rFonts w:ascii="Times New Roman" w:hAnsi="Times New Roman" w:cs="Times New Roman"/>
              </w:rPr>
              <w:t>7</w:t>
            </w:r>
          </w:p>
        </w:tc>
        <w:tc>
          <w:tcPr>
            <w:tcW w:w="2026" w:type="dxa"/>
          </w:tcPr>
          <w:p w:rsidR="00C50D1E" w:rsidRDefault="00C50D1E" w:rsidP="009D6394">
            <w:pPr>
              <w:widowControl w:val="0"/>
              <w:autoSpaceDE w:val="0"/>
              <w:autoSpaceDN w:val="0"/>
              <w:adjustRightInd w:val="0"/>
              <w:jc w:val="center"/>
              <w:rPr>
                <w:rFonts w:ascii="Times New Roman" w:hAnsi="Times New Roman" w:cs="Times New Roman"/>
              </w:rPr>
            </w:pPr>
            <w:r>
              <w:rPr>
                <w:rFonts w:ascii="Times New Roman" w:hAnsi="Times New Roman" w:cs="Times New Roman"/>
              </w:rPr>
              <w:t>8</w:t>
            </w:r>
          </w:p>
        </w:tc>
        <w:tc>
          <w:tcPr>
            <w:tcW w:w="2706" w:type="dxa"/>
            <w:gridSpan w:val="2"/>
          </w:tcPr>
          <w:p w:rsidR="00C50D1E" w:rsidRDefault="00C50D1E"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9</w:t>
            </w:r>
          </w:p>
        </w:tc>
      </w:tr>
      <w:tr w:rsidR="004673A2" w:rsidRPr="000372DE" w:rsidTr="004673A2">
        <w:trPr>
          <w:trHeight w:hRule="exact" w:val="284"/>
        </w:trPr>
        <w:tc>
          <w:tcPr>
            <w:tcW w:w="546" w:type="dxa"/>
          </w:tcPr>
          <w:p w:rsidR="004673A2" w:rsidRDefault="004673A2" w:rsidP="002A35BF">
            <w:pPr>
              <w:widowControl w:val="0"/>
              <w:autoSpaceDE w:val="0"/>
              <w:autoSpaceDN w:val="0"/>
              <w:adjustRightInd w:val="0"/>
              <w:jc w:val="center"/>
              <w:rPr>
                <w:rFonts w:ascii="Times New Roman" w:hAnsi="Times New Roman" w:cs="Times New Roman"/>
              </w:rPr>
            </w:pPr>
          </w:p>
        </w:tc>
        <w:tc>
          <w:tcPr>
            <w:tcW w:w="14730" w:type="dxa"/>
            <w:gridSpan w:val="9"/>
          </w:tcPr>
          <w:p w:rsidR="004673A2" w:rsidRPr="004673A2" w:rsidRDefault="004673A2" w:rsidP="002A35BF">
            <w:pPr>
              <w:widowControl w:val="0"/>
              <w:autoSpaceDE w:val="0"/>
              <w:autoSpaceDN w:val="0"/>
              <w:adjustRightInd w:val="0"/>
              <w:jc w:val="center"/>
              <w:rPr>
                <w:rFonts w:ascii="Times New Roman" w:hAnsi="Times New Roman" w:cs="Times New Roman"/>
                <w:sz w:val="20"/>
                <w:szCs w:val="20"/>
              </w:rPr>
            </w:pPr>
            <w:r w:rsidRPr="004673A2">
              <w:rPr>
                <w:rFonts w:ascii="Times New Roman" w:hAnsi="Times New Roman" w:cs="Times New Roman"/>
                <w:sz w:val="20"/>
                <w:szCs w:val="20"/>
              </w:rPr>
              <w:t>«Обеспечение малоимущих граждан жилыми помещениями по договорам социального найма в муниципальном образовании «Город Майкоп» на 2016-2019 годы»</w:t>
            </w:r>
          </w:p>
        </w:tc>
      </w:tr>
      <w:tr w:rsidR="004673A2" w:rsidRPr="000372DE" w:rsidTr="00403D6C">
        <w:trPr>
          <w:trHeight w:val="510"/>
        </w:trPr>
        <w:tc>
          <w:tcPr>
            <w:tcW w:w="546" w:type="dxa"/>
          </w:tcPr>
          <w:p w:rsidR="004673A2" w:rsidRDefault="004673A2"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3184" w:type="dxa"/>
          </w:tcPr>
          <w:p w:rsidR="004673A2" w:rsidRDefault="004673A2"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Обеспечение жильем малоимущих граждан</w:t>
            </w:r>
          </w:p>
        </w:tc>
        <w:tc>
          <w:tcPr>
            <w:tcW w:w="1666" w:type="dxa"/>
          </w:tcPr>
          <w:p w:rsidR="004673A2" w:rsidRDefault="004673A2" w:rsidP="002900DF">
            <w:pPr>
              <w:widowControl w:val="0"/>
              <w:autoSpaceDE w:val="0"/>
              <w:autoSpaceDN w:val="0"/>
              <w:adjustRightInd w:val="0"/>
              <w:jc w:val="center"/>
              <w:rPr>
                <w:rFonts w:ascii="Times New Roman" w:hAnsi="Times New Roman" w:cs="Times New Roman"/>
              </w:rPr>
            </w:pPr>
            <w:r>
              <w:rPr>
                <w:rFonts w:ascii="Times New Roman" w:hAnsi="Times New Roman" w:cs="Times New Roman"/>
              </w:rPr>
              <w:t>Комитет по управлению имуществом</w:t>
            </w:r>
          </w:p>
        </w:tc>
        <w:tc>
          <w:tcPr>
            <w:tcW w:w="1287" w:type="dxa"/>
          </w:tcPr>
          <w:p w:rsidR="004673A2" w:rsidRDefault="004673A2" w:rsidP="002900DF">
            <w:pPr>
              <w:widowControl w:val="0"/>
              <w:autoSpaceDE w:val="0"/>
              <w:autoSpaceDN w:val="0"/>
              <w:adjustRightInd w:val="0"/>
              <w:jc w:val="center"/>
              <w:rPr>
                <w:rFonts w:ascii="Times New Roman" w:hAnsi="Times New Roman" w:cs="Times New Roman"/>
              </w:rPr>
            </w:pPr>
            <w:r>
              <w:rPr>
                <w:rFonts w:ascii="Times New Roman" w:hAnsi="Times New Roman" w:cs="Times New Roman"/>
              </w:rPr>
              <w:t>01.01.2017</w:t>
            </w:r>
          </w:p>
        </w:tc>
        <w:tc>
          <w:tcPr>
            <w:tcW w:w="1287" w:type="dxa"/>
          </w:tcPr>
          <w:p w:rsidR="004673A2" w:rsidRDefault="004673A2" w:rsidP="002900DF">
            <w:pPr>
              <w:widowControl w:val="0"/>
              <w:autoSpaceDE w:val="0"/>
              <w:autoSpaceDN w:val="0"/>
              <w:adjustRightInd w:val="0"/>
              <w:jc w:val="center"/>
              <w:rPr>
                <w:rFonts w:ascii="Times New Roman" w:hAnsi="Times New Roman" w:cs="Times New Roman"/>
              </w:rPr>
            </w:pPr>
            <w:r>
              <w:rPr>
                <w:rFonts w:ascii="Times New Roman" w:hAnsi="Times New Roman" w:cs="Times New Roman"/>
              </w:rPr>
              <w:t>31.12.2017</w:t>
            </w:r>
          </w:p>
        </w:tc>
        <w:tc>
          <w:tcPr>
            <w:tcW w:w="1287" w:type="dxa"/>
          </w:tcPr>
          <w:p w:rsidR="004673A2" w:rsidRDefault="004673A2" w:rsidP="002900DF">
            <w:pPr>
              <w:widowControl w:val="0"/>
              <w:autoSpaceDE w:val="0"/>
              <w:autoSpaceDN w:val="0"/>
              <w:adjustRightInd w:val="0"/>
              <w:jc w:val="center"/>
              <w:rPr>
                <w:rFonts w:ascii="Times New Roman" w:hAnsi="Times New Roman" w:cs="Times New Roman"/>
              </w:rPr>
            </w:pPr>
            <w:r>
              <w:rPr>
                <w:rFonts w:ascii="Times New Roman" w:hAnsi="Times New Roman" w:cs="Times New Roman"/>
              </w:rPr>
              <w:t>01.01.2017</w:t>
            </w:r>
          </w:p>
        </w:tc>
        <w:tc>
          <w:tcPr>
            <w:tcW w:w="1287" w:type="dxa"/>
          </w:tcPr>
          <w:p w:rsidR="004673A2" w:rsidRDefault="004673A2" w:rsidP="002900DF">
            <w:pPr>
              <w:widowControl w:val="0"/>
              <w:autoSpaceDE w:val="0"/>
              <w:autoSpaceDN w:val="0"/>
              <w:adjustRightInd w:val="0"/>
              <w:jc w:val="center"/>
              <w:rPr>
                <w:rFonts w:ascii="Times New Roman" w:hAnsi="Times New Roman" w:cs="Times New Roman"/>
              </w:rPr>
            </w:pPr>
            <w:r>
              <w:rPr>
                <w:rFonts w:ascii="Times New Roman" w:hAnsi="Times New Roman" w:cs="Times New Roman"/>
              </w:rPr>
              <w:t>31.12.2017</w:t>
            </w:r>
          </w:p>
        </w:tc>
        <w:tc>
          <w:tcPr>
            <w:tcW w:w="4732" w:type="dxa"/>
            <w:gridSpan w:val="3"/>
          </w:tcPr>
          <w:p w:rsidR="004673A2" w:rsidRDefault="004673A2"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Средний % исполнения мероприятия – 100 %</w:t>
            </w:r>
          </w:p>
        </w:tc>
      </w:tr>
      <w:tr w:rsidR="004673A2" w:rsidRPr="000372DE" w:rsidTr="00C50D1E">
        <w:trPr>
          <w:trHeight w:val="510"/>
        </w:trPr>
        <w:tc>
          <w:tcPr>
            <w:tcW w:w="546" w:type="dxa"/>
          </w:tcPr>
          <w:p w:rsidR="004673A2" w:rsidRDefault="004673A2"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1.1.</w:t>
            </w:r>
          </w:p>
        </w:tc>
        <w:tc>
          <w:tcPr>
            <w:tcW w:w="3184" w:type="dxa"/>
          </w:tcPr>
          <w:p w:rsidR="004673A2" w:rsidRPr="00533385" w:rsidRDefault="004673A2" w:rsidP="002A35BF">
            <w:pPr>
              <w:widowControl w:val="0"/>
              <w:autoSpaceDE w:val="0"/>
              <w:autoSpaceDN w:val="0"/>
              <w:adjustRightInd w:val="0"/>
              <w:jc w:val="center"/>
              <w:rPr>
                <w:rFonts w:ascii="Times New Roman" w:hAnsi="Times New Roman" w:cs="Times New Roman"/>
              </w:rPr>
            </w:pPr>
            <w:r w:rsidRPr="00533385">
              <w:rPr>
                <w:rFonts w:ascii="Times New Roman" w:hAnsi="Times New Roman" w:cs="Times New Roman"/>
              </w:rPr>
              <w:t>Признание граждан малоимущими и нуждающимися в предоставлении жилых помещений по договорам социального найма в установленном порядке</w:t>
            </w:r>
          </w:p>
        </w:tc>
        <w:tc>
          <w:tcPr>
            <w:tcW w:w="1666" w:type="dxa"/>
          </w:tcPr>
          <w:p w:rsidR="004673A2" w:rsidRDefault="004673A2" w:rsidP="004673A2">
            <w:pPr>
              <w:jc w:val="center"/>
            </w:pPr>
            <w:r w:rsidRPr="00B62339">
              <w:rPr>
                <w:rFonts w:ascii="Times New Roman" w:hAnsi="Times New Roman" w:cs="Times New Roman"/>
              </w:rPr>
              <w:t>Комитет по управлению имуществом</w:t>
            </w:r>
          </w:p>
        </w:tc>
        <w:tc>
          <w:tcPr>
            <w:tcW w:w="1287" w:type="dxa"/>
          </w:tcPr>
          <w:p w:rsidR="004673A2" w:rsidRDefault="004673A2" w:rsidP="00100770">
            <w:pPr>
              <w:widowControl w:val="0"/>
              <w:autoSpaceDE w:val="0"/>
              <w:autoSpaceDN w:val="0"/>
              <w:adjustRightInd w:val="0"/>
              <w:jc w:val="center"/>
              <w:rPr>
                <w:rFonts w:ascii="Times New Roman" w:hAnsi="Times New Roman" w:cs="Times New Roman"/>
              </w:rPr>
            </w:pPr>
            <w:r>
              <w:rPr>
                <w:rFonts w:ascii="Times New Roman" w:hAnsi="Times New Roman" w:cs="Times New Roman"/>
              </w:rPr>
              <w:t>01.01.2017</w:t>
            </w:r>
          </w:p>
        </w:tc>
        <w:tc>
          <w:tcPr>
            <w:tcW w:w="1287" w:type="dxa"/>
          </w:tcPr>
          <w:p w:rsidR="004673A2" w:rsidRDefault="004673A2" w:rsidP="00100770">
            <w:pPr>
              <w:widowControl w:val="0"/>
              <w:autoSpaceDE w:val="0"/>
              <w:autoSpaceDN w:val="0"/>
              <w:adjustRightInd w:val="0"/>
              <w:jc w:val="center"/>
              <w:rPr>
                <w:rFonts w:ascii="Times New Roman" w:hAnsi="Times New Roman" w:cs="Times New Roman"/>
              </w:rPr>
            </w:pPr>
            <w:r>
              <w:rPr>
                <w:rFonts w:ascii="Times New Roman" w:hAnsi="Times New Roman" w:cs="Times New Roman"/>
              </w:rPr>
              <w:t>31.12.2017</w:t>
            </w:r>
          </w:p>
        </w:tc>
        <w:tc>
          <w:tcPr>
            <w:tcW w:w="1287" w:type="dxa"/>
          </w:tcPr>
          <w:p w:rsidR="004673A2" w:rsidRDefault="004673A2" w:rsidP="00100770">
            <w:pPr>
              <w:widowControl w:val="0"/>
              <w:autoSpaceDE w:val="0"/>
              <w:autoSpaceDN w:val="0"/>
              <w:adjustRightInd w:val="0"/>
              <w:jc w:val="center"/>
              <w:rPr>
                <w:rFonts w:ascii="Times New Roman" w:hAnsi="Times New Roman" w:cs="Times New Roman"/>
              </w:rPr>
            </w:pPr>
            <w:r>
              <w:rPr>
                <w:rFonts w:ascii="Times New Roman" w:hAnsi="Times New Roman" w:cs="Times New Roman"/>
              </w:rPr>
              <w:t>01.01.2017</w:t>
            </w:r>
          </w:p>
        </w:tc>
        <w:tc>
          <w:tcPr>
            <w:tcW w:w="1287" w:type="dxa"/>
          </w:tcPr>
          <w:p w:rsidR="004673A2" w:rsidRDefault="004673A2" w:rsidP="00100770">
            <w:pPr>
              <w:widowControl w:val="0"/>
              <w:autoSpaceDE w:val="0"/>
              <w:autoSpaceDN w:val="0"/>
              <w:adjustRightInd w:val="0"/>
              <w:jc w:val="center"/>
              <w:rPr>
                <w:rFonts w:ascii="Times New Roman" w:hAnsi="Times New Roman" w:cs="Times New Roman"/>
              </w:rPr>
            </w:pPr>
            <w:r>
              <w:rPr>
                <w:rFonts w:ascii="Times New Roman" w:hAnsi="Times New Roman" w:cs="Times New Roman"/>
              </w:rPr>
              <w:t>31.12.2017</w:t>
            </w:r>
          </w:p>
        </w:tc>
        <w:tc>
          <w:tcPr>
            <w:tcW w:w="4732" w:type="dxa"/>
            <w:gridSpan w:val="3"/>
          </w:tcPr>
          <w:p w:rsidR="004673A2" w:rsidRPr="00533385" w:rsidRDefault="004673A2" w:rsidP="009D6394">
            <w:pPr>
              <w:widowControl w:val="0"/>
              <w:autoSpaceDE w:val="0"/>
              <w:autoSpaceDN w:val="0"/>
              <w:adjustRightInd w:val="0"/>
              <w:jc w:val="center"/>
              <w:rPr>
                <w:rFonts w:ascii="Times New Roman" w:hAnsi="Times New Roman" w:cs="Times New Roman"/>
              </w:rPr>
            </w:pPr>
            <w:r>
              <w:rPr>
                <w:rFonts w:ascii="Times New Roman" w:hAnsi="Times New Roman" w:cs="Times New Roman"/>
              </w:rPr>
              <w:t>Данный показатель запланировать невозможно</w:t>
            </w:r>
          </w:p>
          <w:p w:rsidR="004673A2" w:rsidRPr="00533385" w:rsidRDefault="004673A2" w:rsidP="00A81493">
            <w:pPr>
              <w:autoSpaceDE w:val="0"/>
              <w:autoSpaceDN w:val="0"/>
              <w:adjustRightInd w:val="0"/>
              <w:ind w:hanging="15"/>
              <w:jc w:val="center"/>
              <w:rPr>
                <w:rFonts w:ascii="Times New Roman" w:hAnsi="Times New Roman" w:cs="Times New Roman"/>
              </w:rPr>
            </w:pPr>
            <w:r w:rsidRPr="00A81493">
              <w:rPr>
                <w:rFonts w:ascii="Times New Roman" w:hAnsi="Times New Roman" w:cs="Times New Roman"/>
              </w:rPr>
              <w:t>Переоценка доходов и стоимости имущества граждан, принятых на учет в целях повторного подтверждения их статуса как малоимущих и их прав на получение жилых помещений муниципального жилищного фонда по договорам социального найма, осуществляется не реже чем один раз в два года.</w:t>
            </w:r>
            <w:r>
              <w:rPr>
                <w:rFonts w:ascii="Times New Roman" w:hAnsi="Times New Roman" w:cs="Times New Roman"/>
              </w:rPr>
              <w:t xml:space="preserve"> </w:t>
            </w:r>
          </w:p>
        </w:tc>
      </w:tr>
      <w:tr w:rsidR="004673A2" w:rsidRPr="000372DE" w:rsidTr="00C50D1E">
        <w:trPr>
          <w:trHeight w:val="510"/>
        </w:trPr>
        <w:tc>
          <w:tcPr>
            <w:tcW w:w="546" w:type="dxa"/>
          </w:tcPr>
          <w:p w:rsidR="004673A2" w:rsidRDefault="004673A2"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1.2.</w:t>
            </w:r>
          </w:p>
        </w:tc>
        <w:tc>
          <w:tcPr>
            <w:tcW w:w="3184" w:type="dxa"/>
          </w:tcPr>
          <w:p w:rsidR="004673A2" w:rsidRPr="00533385" w:rsidRDefault="004673A2" w:rsidP="002A35BF">
            <w:pPr>
              <w:widowControl w:val="0"/>
              <w:autoSpaceDE w:val="0"/>
              <w:autoSpaceDN w:val="0"/>
              <w:adjustRightInd w:val="0"/>
              <w:jc w:val="center"/>
              <w:rPr>
                <w:rFonts w:ascii="Times New Roman" w:hAnsi="Times New Roman" w:cs="Times New Roman"/>
              </w:rPr>
            </w:pPr>
            <w:r w:rsidRPr="00533385">
              <w:rPr>
                <w:rFonts w:ascii="Times New Roman" w:hAnsi="Times New Roman" w:cs="Times New Roman"/>
              </w:rPr>
              <w:t>Формирование сводного списка малоимущих граждан, нуждающихся в жилых помещениях</w:t>
            </w:r>
          </w:p>
        </w:tc>
        <w:tc>
          <w:tcPr>
            <w:tcW w:w="1666" w:type="dxa"/>
          </w:tcPr>
          <w:p w:rsidR="004673A2" w:rsidRDefault="004673A2" w:rsidP="004673A2">
            <w:pPr>
              <w:jc w:val="center"/>
            </w:pPr>
            <w:r w:rsidRPr="00B62339">
              <w:rPr>
                <w:rFonts w:ascii="Times New Roman" w:hAnsi="Times New Roman" w:cs="Times New Roman"/>
              </w:rPr>
              <w:t>Комитет по управлению имуществом</w:t>
            </w:r>
          </w:p>
        </w:tc>
        <w:tc>
          <w:tcPr>
            <w:tcW w:w="1287" w:type="dxa"/>
          </w:tcPr>
          <w:p w:rsidR="004673A2" w:rsidRDefault="004673A2" w:rsidP="00100770">
            <w:pPr>
              <w:widowControl w:val="0"/>
              <w:autoSpaceDE w:val="0"/>
              <w:autoSpaceDN w:val="0"/>
              <w:adjustRightInd w:val="0"/>
              <w:jc w:val="center"/>
              <w:rPr>
                <w:rFonts w:ascii="Times New Roman" w:hAnsi="Times New Roman" w:cs="Times New Roman"/>
              </w:rPr>
            </w:pPr>
            <w:r>
              <w:rPr>
                <w:rFonts w:ascii="Times New Roman" w:hAnsi="Times New Roman" w:cs="Times New Roman"/>
              </w:rPr>
              <w:t>01.01.2017</w:t>
            </w:r>
          </w:p>
        </w:tc>
        <w:tc>
          <w:tcPr>
            <w:tcW w:w="1287" w:type="dxa"/>
          </w:tcPr>
          <w:p w:rsidR="004673A2" w:rsidRDefault="004673A2" w:rsidP="00100770">
            <w:pPr>
              <w:widowControl w:val="0"/>
              <w:autoSpaceDE w:val="0"/>
              <w:autoSpaceDN w:val="0"/>
              <w:adjustRightInd w:val="0"/>
              <w:jc w:val="center"/>
              <w:rPr>
                <w:rFonts w:ascii="Times New Roman" w:hAnsi="Times New Roman" w:cs="Times New Roman"/>
              </w:rPr>
            </w:pPr>
            <w:r>
              <w:rPr>
                <w:rFonts w:ascii="Times New Roman" w:hAnsi="Times New Roman" w:cs="Times New Roman"/>
              </w:rPr>
              <w:t>31.12.2017</w:t>
            </w:r>
          </w:p>
        </w:tc>
        <w:tc>
          <w:tcPr>
            <w:tcW w:w="1287" w:type="dxa"/>
          </w:tcPr>
          <w:p w:rsidR="004673A2" w:rsidRDefault="004673A2" w:rsidP="00100770">
            <w:pPr>
              <w:widowControl w:val="0"/>
              <w:autoSpaceDE w:val="0"/>
              <w:autoSpaceDN w:val="0"/>
              <w:adjustRightInd w:val="0"/>
              <w:jc w:val="center"/>
              <w:rPr>
                <w:rFonts w:ascii="Times New Roman" w:hAnsi="Times New Roman" w:cs="Times New Roman"/>
              </w:rPr>
            </w:pPr>
            <w:r>
              <w:rPr>
                <w:rFonts w:ascii="Times New Roman" w:hAnsi="Times New Roman" w:cs="Times New Roman"/>
              </w:rPr>
              <w:t>01.01.2017</w:t>
            </w:r>
          </w:p>
        </w:tc>
        <w:tc>
          <w:tcPr>
            <w:tcW w:w="1287" w:type="dxa"/>
          </w:tcPr>
          <w:p w:rsidR="004673A2" w:rsidRDefault="004673A2" w:rsidP="00100770">
            <w:pPr>
              <w:widowControl w:val="0"/>
              <w:autoSpaceDE w:val="0"/>
              <w:autoSpaceDN w:val="0"/>
              <w:adjustRightInd w:val="0"/>
              <w:jc w:val="center"/>
              <w:rPr>
                <w:rFonts w:ascii="Times New Roman" w:hAnsi="Times New Roman" w:cs="Times New Roman"/>
              </w:rPr>
            </w:pPr>
            <w:r>
              <w:rPr>
                <w:rFonts w:ascii="Times New Roman" w:hAnsi="Times New Roman" w:cs="Times New Roman"/>
              </w:rPr>
              <w:t>31.12.2017</w:t>
            </w:r>
          </w:p>
        </w:tc>
        <w:tc>
          <w:tcPr>
            <w:tcW w:w="4732" w:type="dxa"/>
            <w:gridSpan w:val="3"/>
          </w:tcPr>
          <w:p w:rsidR="004673A2" w:rsidRPr="003E7DDD" w:rsidRDefault="004673A2" w:rsidP="003E7DDD">
            <w:pPr>
              <w:jc w:val="center"/>
              <w:rPr>
                <w:rFonts w:ascii="Times New Roman" w:hAnsi="Times New Roman" w:cs="Times New Roman"/>
              </w:rPr>
            </w:pPr>
            <w:r w:rsidRPr="003E7DDD">
              <w:rPr>
                <w:rFonts w:ascii="Times New Roman" w:hAnsi="Times New Roman" w:cs="Times New Roman"/>
              </w:rPr>
              <w:t>Учет граждан в качестве нуждающихся в жилых помещениях ведется по единому общему списку.</w:t>
            </w:r>
            <w:r>
              <w:rPr>
                <w:rFonts w:ascii="Times New Roman" w:hAnsi="Times New Roman" w:cs="Times New Roman"/>
              </w:rPr>
              <w:t xml:space="preserve"> Из общего списка формируются отдельные списки граждан по каждой категории. Если гражданин имеет право состоять на учете по нескольким основаниям, по своему выбору такой гражданин может быть принят на учет по одному из этих оснований или по всем основаниям и учтен соответственно в одном или нескольким списках.</w:t>
            </w:r>
          </w:p>
        </w:tc>
      </w:tr>
      <w:tr w:rsidR="004673A2" w:rsidRPr="000372DE" w:rsidTr="00C50D1E">
        <w:trPr>
          <w:trHeight w:val="510"/>
        </w:trPr>
        <w:tc>
          <w:tcPr>
            <w:tcW w:w="546" w:type="dxa"/>
          </w:tcPr>
          <w:p w:rsidR="004673A2" w:rsidRDefault="004673A2"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1.3.</w:t>
            </w:r>
          </w:p>
        </w:tc>
        <w:tc>
          <w:tcPr>
            <w:tcW w:w="3184" w:type="dxa"/>
          </w:tcPr>
          <w:p w:rsidR="004673A2" w:rsidRPr="00533385" w:rsidRDefault="004673A2" w:rsidP="00533385">
            <w:pPr>
              <w:pStyle w:val="a3"/>
              <w:widowControl w:val="0"/>
              <w:autoSpaceDE w:val="0"/>
              <w:autoSpaceDN w:val="0"/>
              <w:adjustRightInd w:val="0"/>
              <w:ind w:left="163"/>
              <w:jc w:val="center"/>
              <w:rPr>
                <w:rFonts w:ascii="Times New Roman" w:hAnsi="Times New Roman" w:cs="Times New Roman"/>
              </w:rPr>
            </w:pPr>
            <w:r w:rsidRPr="00533385">
              <w:rPr>
                <w:rFonts w:ascii="Times New Roman" w:hAnsi="Times New Roman" w:cs="Times New Roman"/>
              </w:rPr>
              <w:t xml:space="preserve">Приобретение жилых помещений для предоставления по договорам социального найма малоимущим гражданам, нуждающимся в предоставлении жилых </w:t>
            </w:r>
            <w:r w:rsidRPr="00533385">
              <w:rPr>
                <w:rFonts w:ascii="Times New Roman" w:hAnsi="Times New Roman" w:cs="Times New Roman"/>
              </w:rPr>
              <w:lastRenderedPageBreak/>
              <w:t>помещений по договорам социального найма</w:t>
            </w:r>
          </w:p>
        </w:tc>
        <w:tc>
          <w:tcPr>
            <w:tcW w:w="1666" w:type="dxa"/>
          </w:tcPr>
          <w:p w:rsidR="004673A2" w:rsidRDefault="004673A2" w:rsidP="004673A2">
            <w:pPr>
              <w:jc w:val="center"/>
            </w:pPr>
            <w:r w:rsidRPr="00B62339">
              <w:rPr>
                <w:rFonts w:ascii="Times New Roman" w:hAnsi="Times New Roman" w:cs="Times New Roman"/>
              </w:rPr>
              <w:lastRenderedPageBreak/>
              <w:t>Комитет по управлению имуществом</w:t>
            </w:r>
          </w:p>
        </w:tc>
        <w:tc>
          <w:tcPr>
            <w:tcW w:w="1287" w:type="dxa"/>
          </w:tcPr>
          <w:p w:rsidR="004673A2" w:rsidRDefault="004673A2" w:rsidP="00100770">
            <w:pPr>
              <w:widowControl w:val="0"/>
              <w:autoSpaceDE w:val="0"/>
              <w:autoSpaceDN w:val="0"/>
              <w:adjustRightInd w:val="0"/>
              <w:jc w:val="center"/>
              <w:rPr>
                <w:rFonts w:ascii="Times New Roman" w:hAnsi="Times New Roman" w:cs="Times New Roman"/>
              </w:rPr>
            </w:pPr>
            <w:r>
              <w:rPr>
                <w:rFonts w:ascii="Times New Roman" w:hAnsi="Times New Roman" w:cs="Times New Roman"/>
              </w:rPr>
              <w:t>01.01.2017</w:t>
            </w:r>
          </w:p>
        </w:tc>
        <w:tc>
          <w:tcPr>
            <w:tcW w:w="1287" w:type="dxa"/>
          </w:tcPr>
          <w:p w:rsidR="004673A2" w:rsidRDefault="004673A2" w:rsidP="00100770">
            <w:pPr>
              <w:widowControl w:val="0"/>
              <w:autoSpaceDE w:val="0"/>
              <w:autoSpaceDN w:val="0"/>
              <w:adjustRightInd w:val="0"/>
              <w:jc w:val="center"/>
              <w:rPr>
                <w:rFonts w:ascii="Times New Roman" w:hAnsi="Times New Roman" w:cs="Times New Roman"/>
              </w:rPr>
            </w:pPr>
            <w:r>
              <w:rPr>
                <w:rFonts w:ascii="Times New Roman" w:hAnsi="Times New Roman" w:cs="Times New Roman"/>
              </w:rPr>
              <w:t>31.12.2017</w:t>
            </w:r>
          </w:p>
        </w:tc>
        <w:tc>
          <w:tcPr>
            <w:tcW w:w="1287" w:type="dxa"/>
          </w:tcPr>
          <w:p w:rsidR="004673A2" w:rsidRDefault="004673A2" w:rsidP="00100770">
            <w:pPr>
              <w:widowControl w:val="0"/>
              <w:autoSpaceDE w:val="0"/>
              <w:autoSpaceDN w:val="0"/>
              <w:adjustRightInd w:val="0"/>
              <w:jc w:val="center"/>
              <w:rPr>
                <w:rFonts w:ascii="Times New Roman" w:hAnsi="Times New Roman" w:cs="Times New Roman"/>
              </w:rPr>
            </w:pPr>
            <w:r>
              <w:rPr>
                <w:rFonts w:ascii="Times New Roman" w:hAnsi="Times New Roman" w:cs="Times New Roman"/>
              </w:rPr>
              <w:t>01.01.2017</w:t>
            </w:r>
          </w:p>
        </w:tc>
        <w:tc>
          <w:tcPr>
            <w:tcW w:w="1287" w:type="dxa"/>
          </w:tcPr>
          <w:p w:rsidR="004673A2" w:rsidRDefault="004673A2" w:rsidP="00100770">
            <w:pPr>
              <w:widowControl w:val="0"/>
              <w:autoSpaceDE w:val="0"/>
              <w:autoSpaceDN w:val="0"/>
              <w:adjustRightInd w:val="0"/>
              <w:jc w:val="center"/>
              <w:rPr>
                <w:rFonts w:ascii="Times New Roman" w:hAnsi="Times New Roman" w:cs="Times New Roman"/>
              </w:rPr>
            </w:pPr>
            <w:r>
              <w:rPr>
                <w:rFonts w:ascii="Times New Roman" w:hAnsi="Times New Roman" w:cs="Times New Roman"/>
              </w:rPr>
              <w:t>31.12.2017</w:t>
            </w:r>
          </w:p>
        </w:tc>
        <w:tc>
          <w:tcPr>
            <w:tcW w:w="2464" w:type="dxa"/>
            <w:gridSpan w:val="2"/>
          </w:tcPr>
          <w:p w:rsidR="004673A2" w:rsidRDefault="004673A2" w:rsidP="003F7F39">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Приобретение одного жилого помещения малоимущей семье, состоящей из двух человек,  общей площадью не менее </w:t>
            </w:r>
            <w:proofErr w:type="spellStart"/>
            <w:r>
              <w:rPr>
                <w:rFonts w:ascii="Times New Roman" w:hAnsi="Times New Roman" w:cs="Times New Roman"/>
              </w:rPr>
              <w:t>кв.м</w:t>
            </w:r>
            <w:proofErr w:type="spellEnd"/>
            <w:r>
              <w:rPr>
                <w:rFonts w:ascii="Times New Roman" w:hAnsi="Times New Roman" w:cs="Times New Roman"/>
              </w:rPr>
              <w:t xml:space="preserve">.  42 </w:t>
            </w:r>
            <w:proofErr w:type="spellStart"/>
            <w:r>
              <w:rPr>
                <w:rFonts w:ascii="Times New Roman" w:hAnsi="Times New Roman" w:cs="Times New Roman"/>
              </w:rPr>
              <w:t>кв.м</w:t>
            </w:r>
            <w:proofErr w:type="spellEnd"/>
            <w:r>
              <w:rPr>
                <w:rFonts w:ascii="Times New Roman" w:hAnsi="Times New Roman" w:cs="Times New Roman"/>
              </w:rPr>
              <w:t xml:space="preserve">. </w:t>
            </w:r>
            <w:r>
              <w:rPr>
                <w:rFonts w:ascii="Times New Roman" w:hAnsi="Times New Roman" w:cs="Times New Roman"/>
              </w:rPr>
              <w:lastRenderedPageBreak/>
              <w:t xml:space="preserve">стоимостью 1189,5 </w:t>
            </w:r>
            <w:proofErr w:type="spellStart"/>
            <w:r>
              <w:rPr>
                <w:rFonts w:ascii="Times New Roman" w:hAnsi="Times New Roman" w:cs="Times New Roman"/>
              </w:rPr>
              <w:t>тыс.руб</w:t>
            </w:r>
            <w:proofErr w:type="spellEnd"/>
            <w:r>
              <w:rPr>
                <w:rFonts w:ascii="Times New Roman" w:hAnsi="Times New Roman" w:cs="Times New Roman"/>
              </w:rPr>
              <w:t>.</w:t>
            </w:r>
          </w:p>
        </w:tc>
        <w:tc>
          <w:tcPr>
            <w:tcW w:w="2268" w:type="dxa"/>
          </w:tcPr>
          <w:p w:rsidR="004673A2" w:rsidRDefault="004673A2" w:rsidP="003F7F39">
            <w:pPr>
              <w:widowControl w:val="0"/>
              <w:autoSpaceDE w:val="0"/>
              <w:autoSpaceDN w:val="0"/>
              <w:adjustRightInd w:val="0"/>
              <w:jc w:val="center"/>
              <w:rPr>
                <w:rFonts w:ascii="Times New Roman" w:hAnsi="Times New Roman" w:cs="Times New Roman"/>
              </w:rPr>
            </w:pPr>
            <w:r>
              <w:rPr>
                <w:rFonts w:ascii="Times New Roman" w:hAnsi="Times New Roman" w:cs="Times New Roman"/>
              </w:rPr>
              <w:lastRenderedPageBreak/>
              <w:t>100%</w:t>
            </w:r>
          </w:p>
          <w:p w:rsidR="004673A2" w:rsidRDefault="0011560F" w:rsidP="003F7F39">
            <w:pPr>
              <w:widowControl w:val="0"/>
              <w:autoSpaceDE w:val="0"/>
              <w:autoSpaceDN w:val="0"/>
              <w:adjustRightInd w:val="0"/>
              <w:jc w:val="center"/>
              <w:rPr>
                <w:rFonts w:ascii="Times New Roman" w:hAnsi="Times New Roman" w:cs="Times New Roman"/>
              </w:rPr>
            </w:pPr>
            <w:r>
              <w:rPr>
                <w:rFonts w:ascii="Times New Roman" w:hAnsi="Times New Roman" w:cs="Times New Roman"/>
              </w:rPr>
              <w:t>Приобретено жилое помещение</w:t>
            </w:r>
            <w:r w:rsidR="004673A2">
              <w:rPr>
                <w:rFonts w:ascii="Times New Roman" w:hAnsi="Times New Roman" w:cs="Times New Roman"/>
              </w:rPr>
              <w:t xml:space="preserve"> общей площадью 42,5 </w:t>
            </w:r>
            <w:proofErr w:type="spellStart"/>
            <w:r w:rsidR="004673A2">
              <w:rPr>
                <w:rFonts w:ascii="Times New Roman" w:hAnsi="Times New Roman" w:cs="Times New Roman"/>
              </w:rPr>
              <w:t>кв.м</w:t>
            </w:r>
            <w:proofErr w:type="spellEnd"/>
            <w:r w:rsidR="004673A2">
              <w:rPr>
                <w:rFonts w:ascii="Times New Roman" w:hAnsi="Times New Roman" w:cs="Times New Roman"/>
              </w:rPr>
              <w:t xml:space="preserve">. стоимостью 1189,5 </w:t>
            </w:r>
            <w:proofErr w:type="spellStart"/>
            <w:r w:rsidR="004673A2">
              <w:rPr>
                <w:rFonts w:ascii="Times New Roman" w:hAnsi="Times New Roman" w:cs="Times New Roman"/>
              </w:rPr>
              <w:t>тыс.руб</w:t>
            </w:r>
            <w:proofErr w:type="spellEnd"/>
            <w:r w:rsidR="004673A2">
              <w:rPr>
                <w:rFonts w:ascii="Times New Roman" w:hAnsi="Times New Roman" w:cs="Times New Roman"/>
              </w:rPr>
              <w:t xml:space="preserve">. </w:t>
            </w:r>
          </w:p>
        </w:tc>
      </w:tr>
      <w:tr w:rsidR="004673A2" w:rsidRPr="000372DE" w:rsidTr="00C50D1E">
        <w:trPr>
          <w:trHeight w:val="510"/>
        </w:trPr>
        <w:tc>
          <w:tcPr>
            <w:tcW w:w="546" w:type="dxa"/>
          </w:tcPr>
          <w:p w:rsidR="004673A2" w:rsidRDefault="004673A2"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lastRenderedPageBreak/>
              <w:t>1.4.</w:t>
            </w:r>
          </w:p>
        </w:tc>
        <w:tc>
          <w:tcPr>
            <w:tcW w:w="3184" w:type="dxa"/>
          </w:tcPr>
          <w:p w:rsidR="004673A2" w:rsidRPr="00533385" w:rsidRDefault="004673A2" w:rsidP="00533385">
            <w:pPr>
              <w:pStyle w:val="a3"/>
              <w:widowControl w:val="0"/>
              <w:autoSpaceDE w:val="0"/>
              <w:autoSpaceDN w:val="0"/>
              <w:adjustRightInd w:val="0"/>
              <w:ind w:left="163"/>
              <w:jc w:val="center"/>
              <w:rPr>
                <w:rFonts w:ascii="Times New Roman" w:hAnsi="Times New Roman" w:cs="Times New Roman"/>
              </w:rPr>
            </w:pPr>
            <w:r w:rsidRPr="00533385">
              <w:rPr>
                <w:rFonts w:ascii="Times New Roman" w:hAnsi="Times New Roman" w:cs="Times New Roman"/>
              </w:rPr>
              <w:t>Разъяснение целей и задач Программы в муниципальных электронных и печатных средствах массовой информации</w:t>
            </w:r>
          </w:p>
        </w:tc>
        <w:tc>
          <w:tcPr>
            <w:tcW w:w="1666" w:type="dxa"/>
          </w:tcPr>
          <w:p w:rsidR="004673A2" w:rsidRDefault="004673A2" w:rsidP="004673A2">
            <w:pPr>
              <w:jc w:val="center"/>
            </w:pPr>
            <w:r w:rsidRPr="00B62339">
              <w:rPr>
                <w:rFonts w:ascii="Times New Roman" w:hAnsi="Times New Roman" w:cs="Times New Roman"/>
              </w:rPr>
              <w:t>Комитет по управлению имуществом</w:t>
            </w:r>
          </w:p>
        </w:tc>
        <w:tc>
          <w:tcPr>
            <w:tcW w:w="1287" w:type="dxa"/>
          </w:tcPr>
          <w:p w:rsidR="004673A2" w:rsidRDefault="004673A2" w:rsidP="00100770">
            <w:pPr>
              <w:widowControl w:val="0"/>
              <w:autoSpaceDE w:val="0"/>
              <w:autoSpaceDN w:val="0"/>
              <w:adjustRightInd w:val="0"/>
              <w:jc w:val="center"/>
              <w:rPr>
                <w:rFonts w:ascii="Times New Roman" w:hAnsi="Times New Roman" w:cs="Times New Roman"/>
              </w:rPr>
            </w:pPr>
            <w:r>
              <w:rPr>
                <w:rFonts w:ascii="Times New Roman" w:hAnsi="Times New Roman" w:cs="Times New Roman"/>
              </w:rPr>
              <w:t>01.01.2017</w:t>
            </w:r>
          </w:p>
        </w:tc>
        <w:tc>
          <w:tcPr>
            <w:tcW w:w="1287" w:type="dxa"/>
          </w:tcPr>
          <w:p w:rsidR="004673A2" w:rsidRDefault="004673A2" w:rsidP="00100770">
            <w:pPr>
              <w:widowControl w:val="0"/>
              <w:autoSpaceDE w:val="0"/>
              <w:autoSpaceDN w:val="0"/>
              <w:adjustRightInd w:val="0"/>
              <w:jc w:val="center"/>
              <w:rPr>
                <w:rFonts w:ascii="Times New Roman" w:hAnsi="Times New Roman" w:cs="Times New Roman"/>
              </w:rPr>
            </w:pPr>
            <w:r>
              <w:rPr>
                <w:rFonts w:ascii="Times New Roman" w:hAnsi="Times New Roman" w:cs="Times New Roman"/>
              </w:rPr>
              <w:t>31.12.2017</w:t>
            </w:r>
          </w:p>
        </w:tc>
        <w:tc>
          <w:tcPr>
            <w:tcW w:w="1287" w:type="dxa"/>
          </w:tcPr>
          <w:p w:rsidR="004673A2" w:rsidRDefault="004673A2" w:rsidP="00100770">
            <w:pPr>
              <w:widowControl w:val="0"/>
              <w:autoSpaceDE w:val="0"/>
              <w:autoSpaceDN w:val="0"/>
              <w:adjustRightInd w:val="0"/>
              <w:jc w:val="center"/>
              <w:rPr>
                <w:rFonts w:ascii="Times New Roman" w:hAnsi="Times New Roman" w:cs="Times New Roman"/>
              </w:rPr>
            </w:pPr>
            <w:r>
              <w:rPr>
                <w:rFonts w:ascii="Times New Roman" w:hAnsi="Times New Roman" w:cs="Times New Roman"/>
              </w:rPr>
              <w:t>01.01.2017</w:t>
            </w:r>
          </w:p>
        </w:tc>
        <w:tc>
          <w:tcPr>
            <w:tcW w:w="1287" w:type="dxa"/>
          </w:tcPr>
          <w:p w:rsidR="004673A2" w:rsidRDefault="004673A2" w:rsidP="00100770">
            <w:pPr>
              <w:widowControl w:val="0"/>
              <w:autoSpaceDE w:val="0"/>
              <w:autoSpaceDN w:val="0"/>
              <w:adjustRightInd w:val="0"/>
              <w:jc w:val="center"/>
              <w:rPr>
                <w:rFonts w:ascii="Times New Roman" w:hAnsi="Times New Roman" w:cs="Times New Roman"/>
              </w:rPr>
            </w:pPr>
            <w:r>
              <w:rPr>
                <w:rFonts w:ascii="Times New Roman" w:hAnsi="Times New Roman" w:cs="Times New Roman"/>
              </w:rPr>
              <w:t>31.12.2017</w:t>
            </w:r>
          </w:p>
        </w:tc>
        <w:tc>
          <w:tcPr>
            <w:tcW w:w="2464" w:type="dxa"/>
            <w:gridSpan w:val="2"/>
          </w:tcPr>
          <w:p w:rsidR="004673A2" w:rsidRPr="00533385" w:rsidRDefault="004673A2" w:rsidP="009D6394">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268" w:type="dxa"/>
          </w:tcPr>
          <w:p w:rsidR="004673A2" w:rsidRDefault="004673A2"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100%</w:t>
            </w:r>
          </w:p>
          <w:p w:rsidR="004673A2" w:rsidRDefault="004673A2"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p w:rsidR="004673A2" w:rsidRPr="00533385" w:rsidRDefault="004673A2" w:rsidP="003E7DDD">
            <w:pPr>
              <w:widowControl w:val="0"/>
              <w:autoSpaceDE w:val="0"/>
              <w:autoSpaceDN w:val="0"/>
              <w:adjustRightInd w:val="0"/>
              <w:jc w:val="center"/>
              <w:rPr>
                <w:rFonts w:ascii="Times New Roman" w:hAnsi="Times New Roman" w:cs="Times New Roman"/>
              </w:rPr>
            </w:pPr>
            <w:r>
              <w:rPr>
                <w:rFonts w:ascii="Times New Roman" w:hAnsi="Times New Roman" w:cs="Times New Roman"/>
              </w:rPr>
              <w:t>На сайте Администрации муниципального образования «Город Майкоп» размещена Программа</w:t>
            </w:r>
          </w:p>
        </w:tc>
      </w:tr>
      <w:tr w:rsidR="004673A2" w:rsidRPr="000372DE" w:rsidTr="00C50D1E">
        <w:trPr>
          <w:trHeight w:val="510"/>
        </w:trPr>
        <w:tc>
          <w:tcPr>
            <w:tcW w:w="546" w:type="dxa"/>
          </w:tcPr>
          <w:p w:rsidR="004673A2" w:rsidRDefault="004673A2"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1.5.</w:t>
            </w:r>
          </w:p>
        </w:tc>
        <w:tc>
          <w:tcPr>
            <w:tcW w:w="3184" w:type="dxa"/>
          </w:tcPr>
          <w:p w:rsidR="004673A2" w:rsidRPr="00533385" w:rsidRDefault="004673A2" w:rsidP="00533385">
            <w:pPr>
              <w:pStyle w:val="a3"/>
              <w:widowControl w:val="0"/>
              <w:autoSpaceDE w:val="0"/>
              <w:autoSpaceDN w:val="0"/>
              <w:adjustRightInd w:val="0"/>
              <w:ind w:left="163"/>
              <w:jc w:val="center"/>
              <w:rPr>
                <w:rFonts w:ascii="Times New Roman" w:hAnsi="Times New Roman" w:cs="Times New Roman"/>
              </w:rPr>
            </w:pPr>
            <w:r w:rsidRPr="00533385">
              <w:rPr>
                <w:rFonts w:ascii="Times New Roman" w:hAnsi="Times New Roman" w:cs="Times New Roman"/>
              </w:rPr>
              <w:t>Заключение договоров социального найма жилых помещений</w:t>
            </w:r>
          </w:p>
        </w:tc>
        <w:tc>
          <w:tcPr>
            <w:tcW w:w="1666" w:type="dxa"/>
          </w:tcPr>
          <w:p w:rsidR="004673A2" w:rsidRDefault="004673A2" w:rsidP="004673A2">
            <w:pPr>
              <w:jc w:val="center"/>
            </w:pPr>
            <w:r w:rsidRPr="00B62339">
              <w:rPr>
                <w:rFonts w:ascii="Times New Roman" w:hAnsi="Times New Roman" w:cs="Times New Roman"/>
              </w:rPr>
              <w:t>Комитет по управлению имуществом</w:t>
            </w:r>
          </w:p>
        </w:tc>
        <w:tc>
          <w:tcPr>
            <w:tcW w:w="1287" w:type="dxa"/>
          </w:tcPr>
          <w:p w:rsidR="004673A2" w:rsidRDefault="004673A2" w:rsidP="00100770">
            <w:pPr>
              <w:widowControl w:val="0"/>
              <w:autoSpaceDE w:val="0"/>
              <w:autoSpaceDN w:val="0"/>
              <w:adjustRightInd w:val="0"/>
              <w:jc w:val="center"/>
              <w:rPr>
                <w:rFonts w:ascii="Times New Roman" w:hAnsi="Times New Roman" w:cs="Times New Roman"/>
              </w:rPr>
            </w:pPr>
            <w:r>
              <w:rPr>
                <w:rFonts w:ascii="Times New Roman" w:hAnsi="Times New Roman" w:cs="Times New Roman"/>
              </w:rPr>
              <w:t>01.01.2017</w:t>
            </w:r>
          </w:p>
        </w:tc>
        <w:tc>
          <w:tcPr>
            <w:tcW w:w="1287" w:type="dxa"/>
          </w:tcPr>
          <w:p w:rsidR="004673A2" w:rsidRDefault="004673A2" w:rsidP="00100770">
            <w:pPr>
              <w:widowControl w:val="0"/>
              <w:autoSpaceDE w:val="0"/>
              <w:autoSpaceDN w:val="0"/>
              <w:adjustRightInd w:val="0"/>
              <w:jc w:val="center"/>
              <w:rPr>
                <w:rFonts w:ascii="Times New Roman" w:hAnsi="Times New Roman" w:cs="Times New Roman"/>
              </w:rPr>
            </w:pPr>
            <w:r>
              <w:rPr>
                <w:rFonts w:ascii="Times New Roman" w:hAnsi="Times New Roman" w:cs="Times New Roman"/>
              </w:rPr>
              <w:t>31.12.2017</w:t>
            </w:r>
          </w:p>
        </w:tc>
        <w:tc>
          <w:tcPr>
            <w:tcW w:w="1287" w:type="dxa"/>
          </w:tcPr>
          <w:p w:rsidR="004673A2" w:rsidRDefault="004673A2" w:rsidP="00100770">
            <w:pPr>
              <w:widowControl w:val="0"/>
              <w:autoSpaceDE w:val="0"/>
              <w:autoSpaceDN w:val="0"/>
              <w:adjustRightInd w:val="0"/>
              <w:jc w:val="center"/>
              <w:rPr>
                <w:rFonts w:ascii="Times New Roman" w:hAnsi="Times New Roman" w:cs="Times New Roman"/>
              </w:rPr>
            </w:pPr>
            <w:r>
              <w:rPr>
                <w:rFonts w:ascii="Times New Roman" w:hAnsi="Times New Roman" w:cs="Times New Roman"/>
              </w:rPr>
              <w:t>01.01.2017</w:t>
            </w:r>
          </w:p>
        </w:tc>
        <w:tc>
          <w:tcPr>
            <w:tcW w:w="1287" w:type="dxa"/>
          </w:tcPr>
          <w:p w:rsidR="004673A2" w:rsidRDefault="004673A2" w:rsidP="00100770">
            <w:pPr>
              <w:widowControl w:val="0"/>
              <w:autoSpaceDE w:val="0"/>
              <w:autoSpaceDN w:val="0"/>
              <w:adjustRightInd w:val="0"/>
              <w:jc w:val="center"/>
              <w:rPr>
                <w:rFonts w:ascii="Times New Roman" w:hAnsi="Times New Roman" w:cs="Times New Roman"/>
              </w:rPr>
            </w:pPr>
            <w:r>
              <w:rPr>
                <w:rFonts w:ascii="Times New Roman" w:hAnsi="Times New Roman" w:cs="Times New Roman"/>
              </w:rPr>
              <w:t>31.12.2017</w:t>
            </w:r>
          </w:p>
        </w:tc>
        <w:tc>
          <w:tcPr>
            <w:tcW w:w="2464" w:type="dxa"/>
            <w:gridSpan w:val="2"/>
          </w:tcPr>
          <w:p w:rsidR="004673A2" w:rsidRPr="00533385" w:rsidRDefault="004673A2" w:rsidP="009D6394">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268" w:type="dxa"/>
          </w:tcPr>
          <w:p w:rsidR="004673A2" w:rsidRDefault="004673A2"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100% </w:t>
            </w:r>
          </w:p>
          <w:p w:rsidR="004673A2" w:rsidRDefault="004673A2"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1 </w:t>
            </w:r>
          </w:p>
          <w:p w:rsidR="004673A2" w:rsidRPr="00533385" w:rsidRDefault="004673A2"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На приобретенную квартиру заключен договор социального найма</w:t>
            </w:r>
          </w:p>
        </w:tc>
      </w:tr>
      <w:tr w:rsidR="00C50D1E" w:rsidRPr="000372DE" w:rsidTr="00C50D1E">
        <w:trPr>
          <w:trHeight w:val="510"/>
        </w:trPr>
        <w:tc>
          <w:tcPr>
            <w:tcW w:w="546" w:type="dxa"/>
          </w:tcPr>
          <w:p w:rsidR="00C50D1E" w:rsidRDefault="00C50D1E" w:rsidP="002A35BF">
            <w:pPr>
              <w:widowControl w:val="0"/>
              <w:autoSpaceDE w:val="0"/>
              <w:autoSpaceDN w:val="0"/>
              <w:adjustRightInd w:val="0"/>
              <w:jc w:val="center"/>
              <w:rPr>
                <w:rFonts w:ascii="Times New Roman" w:hAnsi="Times New Roman" w:cs="Times New Roman"/>
              </w:rPr>
            </w:pPr>
          </w:p>
        </w:tc>
        <w:tc>
          <w:tcPr>
            <w:tcW w:w="3184" w:type="dxa"/>
          </w:tcPr>
          <w:p w:rsidR="00C50D1E" w:rsidRPr="00533385" w:rsidRDefault="00C50D1E" w:rsidP="002A35BF">
            <w:pPr>
              <w:widowControl w:val="0"/>
              <w:autoSpaceDE w:val="0"/>
              <w:autoSpaceDN w:val="0"/>
              <w:adjustRightInd w:val="0"/>
              <w:jc w:val="center"/>
              <w:rPr>
                <w:rFonts w:ascii="Times New Roman" w:hAnsi="Times New Roman" w:cs="Times New Roman"/>
              </w:rPr>
            </w:pPr>
            <w:r w:rsidRPr="00533385">
              <w:rPr>
                <w:rFonts w:ascii="Times New Roman" w:hAnsi="Times New Roman" w:cs="Times New Roman"/>
              </w:rPr>
              <w:t>Проблемы, возникшие в ходе реализации мероприятия*</w:t>
            </w:r>
          </w:p>
        </w:tc>
        <w:tc>
          <w:tcPr>
            <w:tcW w:w="11546" w:type="dxa"/>
            <w:gridSpan w:val="8"/>
          </w:tcPr>
          <w:p w:rsidR="00C50D1E" w:rsidRPr="00533385" w:rsidRDefault="00C50D1E" w:rsidP="002A35BF">
            <w:pPr>
              <w:widowControl w:val="0"/>
              <w:autoSpaceDE w:val="0"/>
              <w:autoSpaceDN w:val="0"/>
              <w:adjustRightInd w:val="0"/>
              <w:jc w:val="center"/>
              <w:rPr>
                <w:rFonts w:ascii="Times New Roman" w:hAnsi="Times New Roman" w:cs="Times New Roman"/>
              </w:rPr>
            </w:pPr>
            <w:r w:rsidRPr="00533385">
              <w:rPr>
                <w:rFonts w:ascii="Times New Roman" w:hAnsi="Times New Roman" w:cs="Times New Roman"/>
              </w:rPr>
              <w:t>Нет</w:t>
            </w:r>
          </w:p>
        </w:tc>
      </w:tr>
      <w:tr w:rsidR="00C50D1E" w:rsidRPr="000372DE" w:rsidTr="00C50D1E">
        <w:trPr>
          <w:trHeight w:val="510"/>
        </w:trPr>
        <w:tc>
          <w:tcPr>
            <w:tcW w:w="546" w:type="dxa"/>
          </w:tcPr>
          <w:p w:rsidR="00C50D1E" w:rsidRDefault="00C50D1E" w:rsidP="002A35BF">
            <w:pPr>
              <w:widowControl w:val="0"/>
              <w:autoSpaceDE w:val="0"/>
              <w:autoSpaceDN w:val="0"/>
              <w:adjustRightInd w:val="0"/>
              <w:jc w:val="center"/>
              <w:rPr>
                <w:rFonts w:ascii="Times New Roman" w:hAnsi="Times New Roman" w:cs="Times New Roman"/>
              </w:rPr>
            </w:pPr>
          </w:p>
        </w:tc>
        <w:tc>
          <w:tcPr>
            <w:tcW w:w="3184" w:type="dxa"/>
          </w:tcPr>
          <w:p w:rsidR="00C50D1E" w:rsidRDefault="00C50D1E"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Меры нейтрализации/минимизации отклонения по событию, оказывающему существенное воздействие на реализацию программы**</w:t>
            </w:r>
          </w:p>
        </w:tc>
        <w:tc>
          <w:tcPr>
            <w:tcW w:w="11546" w:type="dxa"/>
            <w:gridSpan w:val="8"/>
          </w:tcPr>
          <w:p w:rsidR="00C50D1E" w:rsidRDefault="00C50D1E" w:rsidP="002A35BF">
            <w:pPr>
              <w:widowControl w:val="0"/>
              <w:autoSpaceDE w:val="0"/>
              <w:autoSpaceDN w:val="0"/>
              <w:adjustRightInd w:val="0"/>
              <w:jc w:val="center"/>
              <w:rPr>
                <w:rFonts w:ascii="Times New Roman" w:hAnsi="Times New Roman" w:cs="Times New Roman"/>
              </w:rPr>
            </w:pPr>
          </w:p>
        </w:tc>
      </w:tr>
    </w:tbl>
    <w:p w:rsidR="006E7A24" w:rsidRDefault="006E7A24" w:rsidP="006E7A24">
      <w:pPr>
        <w:pStyle w:val="a3"/>
        <w:widowControl w:val="0"/>
        <w:autoSpaceDE w:val="0"/>
        <w:autoSpaceDN w:val="0"/>
        <w:adjustRightInd w:val="0"/>
        <w:spacing w:after="0" w:line="240" w:lineRule="auto"/>
        <w:ind w:left="426"/>
        <w:rPr>
          <w:rFonts w:ascii="Times New Roman" w:hAnsi="Times New Roman" w:cs="Times New Roman"/>
          <w:sz w:val="20"/>
          <w:szCs w:val="20"/>
        </w:rPr>
      </w:pPr>
      <w:r>
        <w:rPr>
          <w:rFonts w:ascii="Times New Roman" w:hAnsi="Times New Roman" w:cs="Times New Roman"/>
        </w:rPr>
        <w:t>*</w:t>
      </w:r>
      <w:r>
        <w:rPr>
          <w:rFonts w:ascii="Times New Roman" w:hAnsi="Times New Roman" w:cs="Times New Roman"/>
          <w:sz w:val="20"/>
          <w:szCs w:val="20"/>
        </w:rPr>
        <w:t xml:space="preserve">При наличии отклонений плановых сроков реализации от фактических приводится краткое описание проблем, а при отсутствии отклонений указывается «нет». </w:t>
      </w:r>
    </w:p>
    <w:p w:rsidR="006E7A24" w:rsidRDefault="006E7A24" w:rsidP="006E7A24">
      <w:pPr>
        <w:pStyle w:val="a3"/>
        <w:widowControl w:val="0"/>
        <w:autoSpaceDE w:val="0"/>
        <w:autoSpaceDN w:val="0"/>
        <w:adjustRightInd w:val="0"/>
        <w:spacing w:after="0" w:line="240" w:lineRule="auto"/>
        <w:ind w:left="426"/>
        <w:rPr>
          <w:rFonts w:ascii="Times New Roman" w:hAnsi="Times New Roman" w:cs="Times New Roman"/>
          <w:sz w:val="20"/>
          <w:szCs w:val="20"/>
        </w:rPr>
      </w:pPr>
      <w:r>
        <w:rPr>
          <w:rFonts w:ascii="Times New Roman" w:hAnsi="Times New Roman" w:cs="Times New Roman"/>
          <w:sz w:val="20"/>
          <w:szCs w:val="20"/>
        </w:rPr>
        <w:t xml:space="preserve">  В случае досрочного выполнения указывается «досрочно выполнено».                   </w:t>
      </w:r>
    </w:p>
    <w:p w:rsidR="006E7A24" w:rsidRDefault="006E7A24" w:rsidP="006E7A24">
      <w:pPr>
        <w:pStyle w:val="a3"/>
        <w:widowControl w:val="0"/>
        <w:autoSpaceDE w:val="0"/>
        <w:autoSpaceDN w:val="0"/>
        <w:adjustRightInd w:val="0"/>
        <w:spacing w:after="0" w:line="240" w:lineRule="auto"/>
        <w:ind w:left="426"/>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рамках мер по нейтрализации/минимизации отклонения по событию, оказывающему существенное воздействие на реализацию муниципальной программы указываются мероприятия, направленные на нейтрализацию/снижению негативных последствий возникшего отклонения.</w:t>
      </w:r>
    </w:p>
    <w:p w:rsidR="00533385" w:rsidRDefault="00533385" w:rsidP="006E7A24">
      <w:pPr>
        <w:pStyle w:val="a3"/>
        <w:widowControl w:val="0"/>
        <w:autoSpaceDE w:val="0"/>
        <w:autoSpaceDN w:val="0"/>
        <w:adjustRightInd w:val="0"/>
        <w:spacing w:after="0" w:line="240" w:lineRule="auto"/>
        <w:ind w:left="426"/>
        <w:rPr>
          <w:rFonts w:ascii="Times New Roman" w:hAnsi="Times New Roman" w:cs="Times New Roman"/>
          <w:sz w:val="20"/>
          <w:szCs w:val="20"/>
        </w:rPr>
      </w:pPr>
    </w:p>
    <w:p w:rsidR="001D2E2E" w:rsidRDefault="001D2E2E" w:rsidP="006E7A24">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1D2E2E" w:rsidRDefault="001D2E2E" w:rsidP="006E7A24">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1D2E2E" w:rsidRDefault="001D2E2E" w:rsidP="006E7A24">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1D2E2E" w:rsidRDefault="001D2E2E" w:rsidP="006E7A24">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C50D1E" w:rsidRDefault="00C50D1E" w:rsidP="006E7A24">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C50D1E" w:rsidRDefault="00C50D1E" w:rsidP="006E7A24">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C50D1E" w:rsidRDefault="00C50D1E" w:rsidP="006E7A24">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1D2E2E" w:rsidRDefault="001D2E2E" w:rsidP="006E7A24">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4673A2" w:rsidRDefault="004673A2" w:rsidP="006E7A24">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4673A2" w:rsidRDefault="004673A2" w:rsidP="006E7A24">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6E7A24" w:rsidRDefault="006E7A24" w:rsidP="006E7A24">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lastRenderedPageBreak/>
        <w:t>Таблица № 3</w:t>
      </w:r>
    </w:p>
    <w:p w:rsidR="006E7A24" w:rsidRDefault="006E7A24" w:rsidP="006E7A24">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6E7A24" w:rsidRPr="00FE4C89" w:rsidRDefault="006E7A24" w:rsidP="006E7A24">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6E7A24" w:rsidRDefault="006E7A24" w:rsidP="00077370">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Отчет об использов</w:t>
      </w:r>
      <w:r w:rsidR="00077370">
        <w:rPr>
          <w:rFonts w:ascii="Times New Roman" w:hAnsi="Times New Roman" w:cs="Times New Roman"/>
          <w:sz w:val="28"/>
          <w:szCs w:val="28"/>
        </w:rPr>
        <w:t>а</w:t>
      </w:r>
      <w:r>
        <w:rPr>
          <w:rFonts w:ascii="Times New Roman" w:hAnsi="Times New Roman" w:cs="Times New Roman"/>
          <w:sz w:val="28"/>
          <w:szCs w:val="28"/>
        </w:rPr>
        <w:t xml:space="preserve">нии бюджетных ассигнований бюджета муниципального образования «Город Майкоп» и иных средств на реализацию </w:t>
      </w:r>
      <w:r w:rsidR="00077370" w:rsidRPr="00077370">
        <w:rPr>
          <w:rFonts w:ascii="Times New Roman" w:hAnsi="Times New Roman" w:cs="Times New Roman"/>
          <w:sz w:val="28"/>
          <w:szCs w:val="28"/>
        </w:rPr>
        <w:t>муниципальной программы, подпрограмм муниципальной программы</w:t>
      </w:r>
      <w:r w:rsidR="00077370">
        <w:rPr>
          <w:rFonts w:ascii="Times New Roman" w:hAnsi="Times New Roman" w:cs="Times New Roman"/>
          <w:sz w:val="28"/>
          <w:szCs w:val="28"/>
        </w:rPr>
        <w:t xml:space="preserve"> </w:t>
      </w:r>
    </w:p>
    <w:p w:rsidR="00077370" w:rsidRPr="00077370" w:rsidRDefault="00077370" w:rsidP="00077370">
      <w:pPr>
        <w:widowControl w:val="0"/>
        <w:autoSpaceDE w:val="0"/>
        <w:autoSpaceDN w:val="0"/>
        <w:adjustRightInd w:val="0"/>
        <w:spacing w:after="0" w:line="240" w:lineRule="auto"/>
        <w:ind w:firstLine="709"/>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5920"/>
        <w:gridCol w:w="3119"/>
        <w:gridCol w:w="2126"/>
        <w:gridCol w:w="1984"/>
        <w:gridCol w:w="1559"/>
      </w:tblGrid>
      <w:tr w:rsidR="003E7DDD" w:rsidRPr="00077370" w:rsidTr="00E077BB">
        <w:trPr>
          <w:trHeight w:hRule="exact" w:val="284"/>
        </w:trPr>
        <w:tc>
          <w:tcPr>
            <w:tcW w:w="5920" w:type="dxa"/>
            <w:vMerge w:val="restart"/>
          </w:tcPr>
          <w:p w:rsidR="003E7DDD" w:rsidRPr="00E077BB" w:rsidRDefault="003E7DDD" w:rsidP="00077370">
            <w:pPr>
              <w:widowControl w:val="0"/>
              <w:autoSpaceDE w:val="0"/>
              <w:autoSpaceDN w:val="0"/>
              <w:adjustRightInd w:val="0"/>
              <w:jc w:val="center"/>
              <w:rPr>
                <w:rFonts w:ascii="Times New Roman" w:hAnsi="Times New Roman" w:cs="Times New Roman"/>
                <w:sz w:val="20"/>
                <w:szCs w:val="20"/>
              </w:rPr>
            </w:pPr>
            <w:r w:rsidRPr="00E077BB">
              <w:rPr>
                <w:rFonts w:ascii="Times New Roman" w:hAnsi="Times New Roman" w:cs="Times New Roman"/>
                <w:sz w:val="20"/>
                <w:szCs w:val="20"/>
              </w:rPr>
              <w:t>Наименование муниципальной программы, подпрограммы, основного мероприятия</w:t>
            </w:r>
          </w:p>
        </w:tc>
        <w:tc>
          <w:tcPr>
            <w:tcW w:w="3119" w:type="dxa"/>
            <w:vMerge w:val="restart"/>
          </w:tcPr>
          <w:p w:rsidR="003E7DDD" w:rsidRPr="00E077BB" w:rsidRDefault="003E7DDD" w:rsidP="00077370">
            <w:pPr>
              <w:widowControl w:val="0"/>
              <w:autoSpaceDE w:val="0"/>
              <w:autoSpaceDN w:val="0"/>
              <w:adjustRightInd w:val="0"/>
              <w:jc w:val="center"/>
              <w:rPr>
                <w:rFonts w:ascii="Times New Roman" w:hAnsi="Times New Roman" w:cs="Times New Roman"/>
                <w:sz w:val="20"/>
                <w:szCs w:val="20"/>
              </w:rPr>
            </w:pPr>
            <w:r w:rsidRPr="00E077BB">
              <w:rPr>
                <w:rFonts w:ascii="Times New Roman" w:hAnsi="Times New Roman" w:cs="Times New Roman"/>
                <w:sz w:val="20"/>
                <w:szCs w:val="20"/>
              </w:rPr>
              <w:t>Ответственный исполнитель, участник</w:t>
            </w:r>
          </w:p>
        </w:tc>
        <w:tc>
          <w:tcPr>
            <w:tcW w:w="5669" w:type="dxa"/>
            <w:gridSpan w:val="3"/>
          </w:tcPr>
          <w:p w:rsidR="003E7DDD" w:rsidRPr="00E077BB" w:rsidRDefault="003E7DDD" w:rsidP="00077370">
            <w:pPr>
              <w:widowControl w:val="0"/>
              <w:autoSpaceDE w:val="0"/>
              <w:autoSpaceDN w:val="0"/>
              <w:adjustRightInd w:val="0"/>
              <w:jc w:val="center"/>
              <w:rPr>
                <w:rFonts w:ascii="Times New Roman" w:hAnsi="Times New Roman" w:cs="Times New Roman"/>
                <w:sz w:val="20"/>
                <w:szCs w:val="20"/>
              </w:rPr>
            </w:pPr>
            <w:r w:rsidRPr="00E077BB">
              <w:rPr>
                <w:rFonts w:ascii="Times New Roman" w:hAnsi="Times New Roman" w:cs="Times New Roman"/>
                <w:sz w:val="20"/>
                <w:szCs w:val="20"/>
              </w:rPr>
              <w:t>Расходы (</w:t>
            </w:r>
            <w:proofErr w:type="spellStart"/>
            <w:r w:rsidRPr="00E077BB">
              <w:rPr>
                <w:rFonts w:ascii="Times New Roman" w:hAnsi="Times New Roman" w:cs="Times New Roman"/>
                <w:sz w:val="20"/>
                <w:szCs w:val="20"/>
              </w:rPr>
              <w:t>тыс.руб</w:t>
            </w:r>
            <w:proofErr w:type="spellEnd"/>
            <w:r w:rsidRPr="00E077BB">
              <w:rPr>
                <w:rFonts w:ascii="Times New Roman" w:hAnsi="Times New Roman" w:cs="Times New Roman"/>
                <w:sz w:val="20"/>
                <w:szCs w:val="20"/>
              </w:rPr>
              <w:t>.), годы</w:t>
            </w:r>
          </w:p>
          <w:p w:rsidR="003E7DDD" w:rsidRPr="00E077BB" w:rsidRDefault="003E7DDD" w:rsidP="00077370">
            <w:pPr>
              <w:widowControl w:val="0"/>
              <w:autoSpaceDE w:val="0"/>
              <w:autoSpaceDN w:val="0"/>
              <w:adjustRightInd w:val="0"/>
              <w:jc w:val="center"/>
              <w:rPr>
                <w:rFonts w:ascii="Times New Roman" w:hAnsi="Times New Roman" w:cs="Times New Roman"/>
                <w:sz w:val="20"/>
                <w:szCs w:val="20"/>
              </w:rPr>
            </w:pPr>
          </w:p>
        </w:tc>
      </w:tr>
      <w:tr w:rsidR="003E7DDD" w:rsidRPr="00077370" w:rsidTr="00E077BB">
        <w:trPr>
          <w:trHeight w:hRule="exact" w:val="907"/>
        </w:trPr>
        <w:tc>
          <w:tcPr>
            <w:tcW w:w="5920" w:type="dxa"/>
            <w:vMerge/>
          </w:tcPr>
          <w:p w:rsidR="003E7DDD" w:rsidRPr="00E077BB" w:rsidRDefault="003E7DDD" w:rsidP="00077370">
            <w:pPr>
              <w:widowControl w:val="0"/>
              <w:autoSpaceDE w:val="0"/>
              <w:autoSpaceDN w:val="0"/>
              <w:adjustRightInd w:val="0"/>
              <w:jc w:val="center"/>
              <w:rPr>
                <w:rFonts w:ascii="Times New Roman" w:hAnsi="Times New Roman" w:cs="Times New Roman"/>
                <w:sz w:val="20"/>
                <w:szCs w:val="20"/>
              </w:rPr>
            </w:pPr>
          </w:p>
        </w:tc>
        <w:tc>
          <w:tcPr>
            <w:tcW w:w="3119" w:type="dxa"/>
            <w:vMerge/>
          </w:tcPr>
          <w:p w:rsidR="003E7DDD" w:rsidRPr="00E077BB" w:rsidRDefault="003E7DDD" w:rsidP="00077370">
            <w:pPr>
              <w:widowControl w:val="0"/>
              <w:autoSpaceDE w:val="0"/>
              <w:autoSpaceDN w:val="0"/>
              <w:adjustRightInd w:val="0"/>
              <w:jc w:val="center"/>
              <w:rPr>
                <w:rFonts w:ascii="Times New Roman" w:hAnsi="Times New Roman" w:cs="Times New Roman"/>
                <w:sz w:val="20"/>
                <w:szCs w:val="20"/>
              </w:rPr>
            </w:pPr>
          </w:p>
        </w:tc>
        <w:tc>
          <w:tcPr>
            <w:tcW w:w="2126" w:type="dxa"/>
          </w:tcPr>
          <w:p w:rsidR="003E7DDD" w:rsidRPr="00E077BB" w:rsidRDefault="003E7DDD" w:rsidP="00077370">
            <w:pPr>
              <w:widowControl w:val="0"/>
              <w:autoSpaceDE w:val="0"/>
              <w:autoSpaceDN w:val="0"/>
              <w:adjustRightInd w:val="0"/>
              <w:jc w:val="center"/>
              <w:rPr>
                <w:rFonts w:ascii="Times New Roman" w:hAnsi="Times New Roman" w:cs="Times New Roman"/>
                <w:sz w:val="20"/>
                <w:szCs w:val="20"/>
              </w:rPr>
            </w:pPr>
            <w:r w:rsidRPr="00E077BB">
              <w:rPr>
                <w:rFonts w:ascii="Times New Roman" w:hAnsi="Times New Roman" w:cs="Times New Roman"/>
                <w:sz w:val="20"/>
                <w:szCs w:val="20"/>
              </w:rPr>
              <w:t>Сводная бюджетная роспись, план на 01 января отчетного года</w:t>
            </w:r>
          </w:p>
        </w:tc>
        <w:tc>
          <w:tcPr>
            <w:tcW w:w="1984" w:type="dxa"/>
          </w:tcPr>
          <w:p w:rsidR="003E7DDD" w:rsidRPr="00E077BB" w:rsidRDefault="003E7DDD" w:rsidP="00077370">
            <w:pPr>
              <w:widowControl w:val="0"/>
              <w:autoSpaceDE w:val="0"/>
              <w:autoSpaceDN w:val="0"/>
              <w:adjustRightInd w:val="0"/>
              <w:jc w:val="center"/>
              <w:rPr>
                <w:rFonts w:ascii="Times New Roman" w:hAnsi="Times New Roman" w:cs="Times New Roman"/>
                <w:sz w:val="20"/>
                <w:szCs w:val="20"/>
              </w:rPr>
            </w:pPr>
            <w:r w:rsidRPr="00E077BB">
              <w:rPr>
                <w:rFonts w:ascii="Times New Roman" w:hAnsi="Times New Roman" w:cs="Times New Roman"/>
                <w:sz w:val="20"/>
                <w:szCs w:val="20"/>
              </w:rPr>
              <w:t>Сводная бюджетная роспись, план на 31 декабря отчетного года</w:t>
            </w:r>
          </w:p>
          <w:p w:rsidR="003E7DDD" w:rsidRPr="00E077BB" w:rsidRDefault="003E7DDD" w:rsidP="00077370">
            <w:pPr>
              <w:widowControl w:val="0"/>
              <w:autoSpaceDE w:val="0"/>
              <w:autoSpaceDN w:val="0"/>
              <w:adjustRightInd w:val="0"/>
              <w:jc w:val="center"/>
              <w:rPr>
                <w:rFonts w:ascii="Times New Roman" w:hAnsi="Times New Roman" w:cs="Times New Roman"/>
                <w:sz w:val="20"/>
                <w:szCs w:val="20"/>
              </w:rPr>
            </w:pPr>
          </w:p>
        </w:tc>
        <w:tc>
          <w:tcPr>
            <w:tcW w:w="1559" w:type="dxa"/>
          </w:tcPr>
          <w:p w:rsidR="003E7DDD" w:rsidRPr="00E077BB" w:rsidRDefault="003E7DDD" w:rsidP="00077370">
            <w:pPr>
              <w:jc w:val="center"/>
              <w:rPr>
                <w:rFonts w:ascii="Times New Roman" w:hAnsi="Times New Roman" w:cs="Times New Roman"/>
                <w:sz w:val="20"/>
                <w:szCs w:val="20"/>
              </w:rPr>
            </w:pPr>
            <w:r w:rsidRPr="00E077BB">
              <w:rPr>
                <w:rFonts w:ascii="Times New Roman" w:hAnsi="Times New Roman" w:cs="Times New Roman"/>
                <w:sz w:val="20"/>
                <w:szCs w:val="20"/>
              </w:rPr>
              <w:t>Кассовое исполнение</w:t>
            </w:r>
          </w:p>
          <w:p w:rsidR="003E7DDD" w:rsidRPr="00E077BB" w:rsidRDefault="003E7DDD" w:rsidP="00077370">
            <w:pPr>
              <w:widowControl w:val="0"/>
              <w:autoSpaceDE w:val="0"/>
              <w:autoSpaceDN w:val="0"/>
              <w:adjustRightInd w:val="0"/>
              <w:jc w:val="center"/>
              <w:rPr>
                <w:rFonts w:ascii="Times New Roman" w:hAnsi="Times New Roman" w:cs="Times New Roman"/>
                <w:sz w:val="20"/>
                <w:szCs w:val="20"/>
              </w:rPr>
            </w:pPr>
          </w:p>
        </w:tc>
      </w:tr>
      <w:tr w:rsidR="00E077BB" w:rsidRPr="00077370" w:rsidTr="00E077BB">
        <w:trPr>
          <w:trHeight w:hRule="exact" w:val="284"/>
        </w:trPr>
        <w:tc>
          <w:tcPr>
            <w:tcW w:w="5920" w:type="dxa"/>
          </w:tcPr>
          <w:p w:rsidR="00E077BB" w:rsidRPr="00E077BB" w:rsidRDefault="00E077BB" w:rsidP="001D2E2E">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3119" w:type="dxa"/>
          </w:tcPr>
          <w:p w:rsidR="00E077BB" w:rsidRPr="00E077BB" w:rsidRDefault="00E077BB" w:rsidP="003E1693">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2126" w:type="dxa"/>
          </w:tcPr>
          <w:p w:rsidR="00E077BB" w:rsidRPr="00E077BB" w:rsidRDefault="00E077BB" w:rsidP="0007737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1984" w:type="dxa"/>
          </w:tcPr>
          <w:p w:rsidR="00E077BB" w:rsidRPr="00E077BB" w:rsidRDefault="00E077BB" w:rsidP="0007737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1559" w:type="dxa"/>
          </w:tcPr>
          <w:p w:rsidR="00E077BB" w:rsidRPr="00E077BB" w:rsidRDefault="00E077BB" w:rsidP="00077370">
            <w:pPr>
              <w:jc w:val="center"/>
              <w:rPr>
                <w:rFonts w:ascii="Times New Roman" w:hAnsi="Times New Roman" w:cs="Times New Roman"/>
                <w:sz w:val="20"/>
                <w:szCs w:val="20"/>
              </w:rPr>
            </w:pPr>
            <w:r>
              <w:rPr>
                <w:rFonts w:ascii="Times New Roman" w:hAnsi="Times New Roman" w:cs="Times New Roman"/>
                <w:sz w:val="20"/>
                <w:szCs w:val="20"/>
              </w:rPr>
              <w:t>5</w:t>
            </w:r>
          </w:p>
        </w:tc>
      </w:tr>
      <w:tr w:rsidR="00E077BB" w:rsidRPr="00077370" w:rsidTr="00E077BB">
        <w:trPr>
          <w:trHeight w:hRule="exact" w:val="284"/>
        </w:trPr>
        <w:tc>
          <w:tcPr>
            <w:tcW w:w="14708" w:type="dxa"/>
            <w:gridSpan w:val="5"/>
          </w:tcPr>
          <w:p w:rsidR="00E077BB" w:rsidRPr="004673A2" w:rsidRDefault="00E077BB" w:rsidP="005A1504">
            <w:pPr>
              <w:widowControl w:val="0"/>
              <w:autoSpaceDE w:val="0"/>
              <w:autoSpaceDN w:val="0"/>
              <w:adjustRightInd w:val="0"/>
              <w:jc w:val="center"/>
              <w:rPr>
                <w:rFonts w:ascii="Times New Roman" w:hAnsi="Times New Roman" w:cs="Times New Roman"/>
                <w:sz w:val="20"/>
                <w:szCs w:val="20"/>
              </w:rPr>
            </w:pPr>
            <w:r w:rsidRPr="004673A2">
              <w:rPr>
                <w:rFonts w:ascii="Times New Roman" w:hAnsi="Times New Roman" w:cs="Times New Roman"/>
                <w:sz w:val="20"/>
                <w:szCs w:val="20"/>
              </w:rPr>
              <w:t>«Обеспечение малоимущих граждан жилыми помещениями по договорам социального найма в муниципальном образовании «Город Майкоп» на 2016-2019 годы»</w:t>
            </w:r>
          </w:p>
        </w:tc>
      </w:tr>
      <w:tr w:rsidR="003E7DDD" w:rsidRPr="00077370" w:rsidTr="00E077BB">
        <w:trPr>
          <w:trHeight w:val="735"/>
        </w:trPr>
        <w:tc>
          <w:tcPr>
            <w:tcW w:w="5920" w:type="dxa"/>
          </w:tcPr>
          <w:p w:rsidR="003E7DDD" w:rsidRPr="00E077BB" w:rsidRDefault="00E077BB" w:rsidP="001D2E2E">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Основное мероприятие 1. </w:t>
            </w:r>
            <w:r w:rsidR="003E7DDD" w:rsidRPr="00E077BB">
              <w:rPr>
                <w:rFonts w:ascii="Times New Roman" w:hAnsi="Times New Roman" w:cs="Times New Roman"/>
                <w:sz w:val="20"/>
                <w:szCs w:val="20"/>
              </w:rPr>
              <w:t>Обеспечение малоимущих граждан жилыми помещениями по договорам социального найма в муниципальном образовании «Город Майкоп» на 2016-201</w:t>
            </w:r>
            <w:r w:rsidR="001D2E2E" w:rsidRPr="00E077BB">
              <w:rPr>
                <w:rFonts w:ascii="Times New Roman" w:hAnsi="Times New Roman" w:cs="Times New Roman"/>
                <w:sz w:val="20"/>
                <w:szCs w:val="20"/>
              </w:rPr>
              <w:t>9</w:t>
            </w:r>
            <w:r w:rsidR="003E7DDD" w:rsidRPr="00E077BB">
              <w:rPr>
                <w:rFonts w:ascii="Times New Roman" w:hAnsi="Times New Roman" w:cs="Times New Roman"/>
                <w:sz w:val="20"/>
                <w:szCs w:val="20"/>
              </w:rPr>
              <w:t xml:space="preserve"> годы</w:t>
            </w:r>
          </w:p>
        </w:tc>
        <w:tc>
          <w:tcPr>
            <w:tcW w:w="3119" w:type="dxa"/>
          </w:tcPr>
          <w:p w:rsidR="00E077BB" w:rsidRPr="00E077BB" w:rsidRDefault="00FE2E1F" w:rsidP="003E1693">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Всего: </w:t>
            </w:r>
          </w:p>
        </w:tc>
        <w:tc>
          <w:tcPr>
            <w:tcW w:w="2126" w:type="dxa"/>
          </w:tcPr>
          <w:p w:rsidR="003E7DDD" w:rsidRPr="00E077BB" w:rsidRDefault="001C0A0B" w:rsidP="00077370">
            <w:pPr>
              <w:widowControl w:val="0"/>
              <w:autoSpaceDE w:val="0"/>
              <w:autoSpaceDN w:val="0"/>
              <w:adjustRightInd w:val="0"/>
              <w:jc w:val="center"/>
              <w:rPr>
                <w:rFonts w:ascii="Times New Roman" w:hAnsi="Times New Roman" w:cs="Times New Roman"/>
                <w:sz w:val="20"/>
                <w:szCs w:val="20"/>
              </w:rPr>
            </w:pPr>
            <w:r w:rsidRPr="00E077BB">
              <w:rPr>
                <w:rFonts w:ascii="Times New Roman" w:hAnsi="Times New Roman" w:cs="Times New Roman"/>
                <w:sz w:val="20"/>
                <w:szCs w:val="20"/>
              </w:rPr>
              <w:t>1200,0</w:t>
            </w:r>
          </w:p>
        </w:tc>
        <w:tc>
          <w:tcPr>
            <w:tcW w:w="1984" w:type="dxa"/>
          </w:tcPr>
          <w:p w:rsidR="003E7DDD" w:rsidRPr="00E077BB" w:rsidRDefault="001D2E2E" w:rsidP="00077370">
            <w:pPr>
              <w:widowControl w:val="0"/>
              <w:autoSpaceDE w:val="0"/>
              <w:autoSpaceDN w:val="0"/>
              <w:adjustRightInd w:val="0"/>
              <w:jc w:val="center"/>
              <w:rPr>
                <w:rFonts w:ascii="Times New Roman" w:hAnsi="Times New Roman" w:cs="Times New Roman"/>
                <w:sz w:val="20"/>
                <w:szCs w:val="20"/>
              </w:rPr>
            </w:pPr>
            <w:r w:rsidRPr="00E077BB">
              <w:rPr>
                <w:rFonts w:ascii="Times New Roman" w:hAnsi="Times New Roman" w:cs="Times New Roman"/>
                <w:sz w:val="20"/>
                <w:szCs w:val="20"/>
              </w:rPr>
              <w:t>1189,5</w:t>
            </w:r>
          </w:p>
        </w:tc>
        <w:tc>
          <w:tcPr>
            <w:tcW w:w="1559" w:type="dxa"/>
          </w:tcPr>
          <w:p w:rsidR="003E7DDD" w:rsidRPr="00E077BB" w:rsidRDefault="001D2E2E" w:rsidP="00077370">
            <w:pPr>
              <w:jc w:val="center"/>
              <w:rPr>
                <w:rFonts w:ascii="Times New Roman" w:hAnsi="Times New Roman" w:cs="Times New Roman"/>
                <w:sz w:val="20"/>
                <w:szCs w:val="20"/>
              </w:rPr>
            </w:pPr>
            <w:r w:rsidRPr="00E077BB">
              <w:rPr>
                <w:rFonts w:ascii="Times New Roman" w:hAnsi="Times New Roman" w:cs="Times New Roman"/>
                <w:sz w:val="20"/>
                <w:szCs w:val="20"/>
              </w:rPr>
              <w:t>1189,5</w:t>
            </w:r>
          </w:p>
        </w:tc>
      </w:tr>
      <w:tr w:rsidR="001D2E2E" w:rsidRPr="00077370" w:rsidTr="00E077BB">
        <w:trPr>
          <w:trHeight w:val="735"/>
        </w:trPr>
        <w:tc>
          <w:tcPr>
            <w:tcW w:w="5920" w:type="dxa"/>
          </w:tcPr>
          <w:p w:rsidR="001D2E2E" w:rsidRPr="00E077BB" w:rsidRDefault="001D2E2E" w:rsidP="00473E60">
            <w:pPr>
              <w:pStyle w:val="a3"/>
              <w:widowControl w:val="0"/>
              <w:numPr>
                <w:ilvl w:val="1"/>
                <w:numId w:val="6"/>
              </w:numPr>
              <w:autoSpaceDE w:val="0"/>
              <w:autoSpaceDN w:val="0"/>
              <w:adjustRightInd w:val="0"/>
              <w:jc w:val="center"/>
              <w:rPr>
                <w:rFonts w:ascii="Times New Roman" w:hAnsi="Times New Roman" w:cs="Times New Roman"/>
                <w:sz w:val="20"/>
                <w:szCs w:val="20"/>
              </w:rPr>
            </w:pPr>
            <w:r w:rsidRPr="00E077BB">
              <w:rPr>
                <w:rFonts w:ascii="Times New Roman" w:hAnsi="Times New Roman" w:cs="Times New Roman"/>
                <w:sz w:val="20"/>
                <w:szCs w:val="20"/>
              </w:rPr>
              <w:t xml:space="preserve">Приобретение жилых помещений для предоставления по договорам социального найма малоимущим гражданам, нуждающимся в предоставлении жилых помещений по договорам социального найма </w:t>
            </w:r>
          </w:p>
        </w:tc>
        <w:tc>
          <w:tcPr>
            <w:tcW w:w="3119" w:type="dxa"/>
          </w:tcPr>
          <w:p w:rsidR="00FE2E1F" w:rsidRDefault="00FE2E1F" w:rsidP="00FE2E1F">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 -</w:t>
            </w:r>
            <w:r w:rsidRPr="00E077BB">
              <w:rPr>
                <w:rFonts w:ascii="Times New Roman" w:hAnsi="Times New Roman" w:cs="Times New Roman"/>
                <w:sz w:val="20"/>
                <w:szCs w:val="20"/>
              </w:rPr>
              <w:t>Комитет по управлению имуществом муниципального образования «Город Майкоп»</w:t>
            </w:r>
            <w:r>
              <w:rPr>
                <w:rFonts w:ascii="Times New Roman" w:hAnsi="Times New Roman" w:cs="Times New Roman"/>
                <w:sz w:val="20"/>
                <w:szCs w:val="20"/>
              </w:rPr>
              <w:t>;</w:t>
            </w:r>
          </w:p>
          <w:p w:rsidR="00FE2E1F" w:rsidRDefault="00FE2E1F" w:rsidP="00FE2E1F">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Соисполнитель – отсутствует;</w:t>
            </w:r>
          </w:p>
          <w:p w:rsidR="001D2E2E" w:rsidRPr="00E077BB" w:rsidRDefault="00FE2E1F" w:rsidP="00FE2E1F">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Участники - отсутствуют</w:t>
            </w:r>
          </w:p>
        </w:tc>
        <w:tc>
          <w:tcPr>
            <w:tcW w:w="2126" w:type="dxa"/>
          </w:tcPr>
          <w:p w:rsidR="001D2E2E" w:rsidRPr="00E077BB" w:rsidRDefault="001C0A0B" w:rsidP="00077370">
            <w:pPr>
              <w:widowControl w:val="0"/>
              <w:autoSpaceDE w:val="0"/>
              <w:autoSpaceDN w:val="0"/>
              <w:adjustRightInd w:val="0"/>
              <w:jc w:val="center"/>
              <w:rPr>
                <w:rFonts w:ascii="Times New Roman" w:hAnsi="Times New Roman" w:cs="Times New Roman"/>
                <w:sz w:val="20"/>
                <w:szCs w:val="20"/>
              </w:rPr>
            </w:pPr>
            <w:r w:rsidRPr="00E077BB">
              <w:rPr>
                <w:rFonts w:ascii="Times New Roman" w:hAnsi="Times New Roman" w:cs="Times New Roman"/>
                <w:sz w:val="20"/>
                <w:szCs w:val="20"/>
              </w:rPr>
              <w:t>1200,0</w:t>
            </w:r>
          </w:p>
        </w:tc>
        <w:tc>
          <w:tcPr>
            <w:tcW w:w="1984" w:type="dxa"/>
          </w:tcPr>
          <w:p w:rsidR="001D2E2E" w:rsidRPr="00E077BB" w:rsidRDefault="001D2E2E" w:rsidP="00100770">
            <w:pPr>
              <w:widowControl w:val="0"/>
              <w:autoSpaceDE w:val="0"/>
              <w:autoSpaceDN w:val="0"/>
              <w:adjustRightInd w:val="0"/>
              <w:jc w:val="center"/>
              <w:rPr>
                <w:rFonts w:ascii="Times New Roman" w:hAnsi="Times New Roman" w:cs="Times New Roman"/>
                <w:sz w:val="20"/>
                <w:szCs w:val="20"/>
              </w:rPr>
            </w:pPr>
            <w:r w:rsidRPr="00E077BB">
              <w:rPr>
                <w:rFonts w:ascii="Times New Roman" w:hAnsi="Times New Roman" w:cs="Times New Roman"/>
                <w:sz w:val="20"/>
                <w:szCs w:val="20"/>
              </w:rPr>
              <w:t>1189,5</w:t>
            </w:r>
          </w:p>
        </w:tc>
        <w:tc>
          <w:tcPr>
            <w:tcW w:w="1559" w:type="dxa"/>
          </w:tcPr>
          <w:p w:rsidR="001D2E2E" w:rsidRPr="00E077BB" w:rsidRDefault="001D2E2E" w:rsidP="00100770">
            <w:pPr>
              <w:jc w:val="center"/>
              <w:rPr>
                <w:rFonts w:ascii="Times New Roman" w:hAnsi="Times New Roman" w:cs="Times New Roman"/>
                <w:sz w:val="20"/>
                <w:szCs w:val="20"/>
              </w:rPr>
            </w:pPr>
            <w:r w:rsidRPr="00E077BB">
              <w:rPr>
                <w:rFonts w:ascii="Times New Roman" w:hAnsi="Times New Roman" w:cs="Times New Roman"/>
                <w:sz w:val="20"/>
                <w:szCs w:val="20"/>
              </w:rPr>
              <w:t>1189,5</w:t>
            </w:r>
          </w:p>
        </w:tc>
      </w:tr>
    </w:tbl>
    <w:p w:rsidR="00077370" w:rsidRDefault="00077370" w:rsidP="00077370">
      <w:pPr>
        <w:widowControl w:val="0"/>
        <w:autoSpaceDE w:val="0"/>
        <w:autoSpaceDN w:val="0"/>
        <w:adjustRightInd w:val="0"/>
        <w:spacing w:after="0" w:line="240" w:lineRule="auto"/>
        <w:ind w:firstLine="709"/>
        <w:jc w:val="center"/>
        <w:rPr>
          <w:rFonts w:ascii="Times New Roman" w:hAnsi="Times New Roman" w:cs="Times New Roman"/>
          <w:sz w:val="20"/>
          <w:szCs w:val="20"/>
        </w:rPr>
      </w:pPr>
    </w:p>
    <w:p w:rsidR="00473E60" w:rsidRDefault="00473E60" w:rsidP="00473E6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3E60" w:rsidRDefault="00473E60" w:rsidP="00473E6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3E60" w:rsidRPr="00473E60" w:rsidRDefault="00473E60" w:rsidP="00705B5B">
      <w:pPr>
        <w:widowControl w:val="0"/>
        <w:autoSpaceDE w:val="0"/>
        <w:autoSpaceDN w:val="0"/>
        <w:adjustRightInd w:val="0"/>
        <w:spacing w:after="0" w:line="240" w:lineRule="auto"/>
        <w:rPr>
          <w:rFonts w:ascii="Times New Roman" w:hAnsi="Times New Roman" w:cs="Times New Roman"/>
          <w:sz w:val="28"/>
          <w:szCs w:val="28"/>
        </w:rPr>
        <w:sectPr w:rsidR="00473E60" w:rsidRPr="00473E60" w:rsidSect="003E1693">
          <w:pgSz w:w="16838" w:h="11906" w:orient="landscape"/>
          <w:pgMar w:top="1276" w:right="1134" w:bottom="851" w:left="709" w:header="709" w:footer="709" w:gutter="0"/>
          <w:cols w:space="708"/>
          <w:docGrid w:linePitch="360"/>
        </w:sectPr>
      </w:pPr>
    </w:p>
    <w:tbl>
      <w:tblPr>
        <w:tblStyle w:val="a6"/>
        <w:tblW w:w="15560" w:type="dxa"/>
        <w:tblLook w:val="04A0" w:firstRow="1" w:lastRow="0" w:firstColumn="1" w:lastColumn="0" w:noHBand="0" w:noVBand="1"/>
      </w:tblPr>
      <w:tblGrid>
        <w:gridCol w:w="3369"/>
        <w:gridCol w:w="5244"/>
        <w:gridCol w:w="2410"/>
        <w:gridCol w:w="4537"/>
      </w:tblGrid>
      <w:tr w:rsidR="002F2875" w:rsidTr="002F2875">
        <w:tc>
          <w:tcPr>
            <w:tcW w:w="15560" w:type="dxa"/>
            <w:gridSpan w:val="4"/>
            <w:tcBorders>
              <w:top w:val="nil"/>
              <w:left w:val="nil"/>
              <w:right w:val="nil"/>
            </w:tcBorders>
          </w:tcPr>
          <w:p w:rsidR="002F2875" w:rsidRDefault="002F2875" w:rsidP="00715D7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 xml:space="preserve">Оценка эффективности реализации муниципальной программы </w:t>
            </w:r>
          </w:p>
          <w:p w:rsidR="002F2875" w:rsidRDefault="002F2875" w:rsidP="00715D75">
            <w:pPr>
              <w:widowControl w:val="0"/>
              <w:autoSpaceDE w:val="0"/>
              <w:autoSpaceDN w:val="0"/>
              <w:adjustRightInd w:val="0"/>
              <w:jc w:val="center"/>
              <w:rPr>
                <w:rFonts w:ascii="Times New Roman" w:hAnsi="Times New Roman" w:cs="Times New Roman"/>
                <w:sz w:val="24"/>
                <w:szCs w:val="24"/>
              </w:rPr>
            </w:pPr>
          </w:p>
        </w:tc>
      </w:tr>
      <w:tr w:rsidR="00715D75" w:rsidTr="006D4D6E">
        <w:tc>
          <w:tcPr>
            <w:tcW w:w="3369" w:type="dxa"/>
          </w:tcPr>
          <w:p w:rsidR="00715D75" w:rsidRPr="00715D75" w:rsidRDefault="00715D75" w:rsidP="00715D7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Параметр оценки</w:t>
            </w:r>
          </w:p>
        </w:tc>
        <w:tc>
          <w:tcPr>
            <w:tcW w:w="5244" w:type="dxa"/>
          </w:tcPr>
          <w:p w:rsidR="00715D75" w:rsidRPr="00715D75" w:rsidRDefault="00715D75" w:rsidP="00715D7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Формула расчета</w:t>
            </w:r>
          </w:p>
        </w:tc>
        <w:tc>
          <w:tcPr>
            <w:tcW w:w="2410" w:type="dxa"/>
          </w:tcPr>
          <w:p w:rsidR="00715D75" w:rsidRDefault="00715D75" w:rsidP="00715D7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4537" w:type="dxa"/>
          </w:tcPr>
          <w:p w:rsidR="00715D75" w:rsidRPr="00715D75" w:rsidRDefault="00715D75" w:rsidP="00715D7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Итоги расчета</w:t>
            </w:r>
          </w:p>
        </w:tc>
      </w:tr>
      <w:tr w:rsidR="00077370" w:rsidTr="006D4D6E">
        <w:tc>
          <w:tcPr>
            <w:tcW w:w="3369" w:type="dxa"/>
          </w:tcPr>
          <w:p w:rsidR="00077370" w:rsidRPr="00715D75" w:rsidRDefault="00077370" w:rsidP="00077370">
            <w:pPr>
              <w:widowControl w:val="0"/>
              <w:autoSpaceDE w:val="0"/>
              <w:autoSpaceDN w:val="0"/>
              <w:adjustRightInd w:val="0"/>
              <w:jc w:val="both"/>
              <w:rPr>
                <w:rFonts w:ascii="Times New Roman" w:hAnsi="Times New Roman" w:cs="Times New Roman"/>
                <w:sz w:val="24"/>
                <w:szCs w:val="24"/>
              </w:rPr>
            </w:pPr>
            <w:r w:rsidRPr="00715D75">
              <w:rPr>
                <w:rFonts w:ascii="Times New Roman" w:hAnsi="Times New Roman" w:cs="Times New Roman"/>
                <w:sz w:val="24"/>
                <w:szCs w:val="24"/>
              </w:rPr>
              <w:t>Оценка степени реализации мероприятий</w:t>
            </w:r>
          </w:p>
        </w:tc>
        <w:tc>
          <w:tcPr>
            <w:tcW w:w="5244" w:type="dxa"/>
          </w:tcPr>
          <w:p w:rsidR="00077370" w:rsidRPr="00715D75" w:rsidRDefault="00077370" w:rsidP="00077370">
            <w:pPr>
              <w:widowControl w:val="0"/>
              <w:autoSpaceDE w:val="0"/>
              <w:autoSpaceDN w:val="0"/>
              <w:adjustRightInd w:val="0"/>
              <w:jc w:val="both"/>
              <w:rPr>
                <w:rFonts w:ascii="Times New Roman" w:hAnsi="Times New Roman" w:cs="Times New Roman"/>
                <w:sz w:val="24"/>
                <w:szCs w:val="24"/>
              </w:rPr>
            </w:pPr>
            <w:proofErr w:type="spellStart"/>
            <w:r w:rsidRPr="00715D75">
              <w:rPr>
                <w:rFonts w:ascii="Times New Roman" w:hAnsi="Times New Roman" w:cs="Times New Roman"/>
                <w:sz w:val="24"/>
                <w:szCs w:val="24"/>
              </w:rPr>
              <w:t>СРм</w:t>
            </w:r>
            <w:proofErr w:type="spellEnd"/>
            <w:r w:rsidRPr="00715D75">
              <w:rPr>
                <w:rFonts w:ascii="Times New Roman" w:hAnsi="Times New Roman" w:cs="Times New Roman"/>
                <w:sz w:val="24"/>
                <w:szCs w:val="24"/>
              </w:rPr>
              <w:t>=</w:t>
            </w:r>
            <w:proofErr w:type="spellStart"/>
            <w:r w:rsidRPr="00715D75">
              <w:rPr>
                <w:rFonts w:ascii="Times New Roman" w:hAnsi="Times New Roman" w:cs="Times New Roman"/>
                <w:sz w:val="24"/>
                <w:szCs w:val="24"/>
              </w:rPr>
              <w:t>Мв</w:t>
            </w:r>
            <w:proofErr w:type="spellEnd"/>
            <w:r w:rsidRPr="00715D75">
              <w:rPr>
                <w:rFonts w:ascii="Times New Roman" w:hAnsi="Times New Roman" w:cs="Times New Roman"/>
                <w:sz w:val="24"/>
                <w:szCs w:val="24"/>
              </w:rPr>
              <w:t>/М,</w:t>
            </w:r>
            <w:r w:rsidR="00715D75">
              <w:rPr>
                <w:rFonts w:ascii="Times New Roman" w:hAnsi="Times New Roman" w:cs="Times New Roman"/>
                <w:sz w:val="24"/>
                <w:szCs w:val="24"/>
              </w:rPr>
              <w:t xml:space="preserve"> </w:t>
            </w:r>
            <w:r w:rsidRPr="00715D75">
              <w:rPr>
                <w:rFonts w:ascii="Times New Roman" w:hAnsi="Times New Roman" w:cs="Times New Roman"/>
                <w:sz w:val="24"/>
                <w:szCs w:val="24"/>
              </w:rPr>
              <w:t>где</w:t>
            </w:r>
          </w:p>
          <w:p w:rsidR="00077370" w:rsidRDefault="00077370" w:rsidP="00077370">
            <w:pPr>
              <w:widowControl w:val="0"/>
              <w:autoSpaceDE w:val="0"/>
              <w:autoSpaceDN w:val="0"/>
              <w:adjustRightInd w:val="0"/>
              <w:jc w:val="both"/>
              <w:rPr>
                <w:rFonts w:ascii="Times New Roman" w:hAnsi="Times New Roman" w:cs="Times New Roman"/>
                <w:sz w:val="24"/>
                <w:szCs w:val="24"/>
              </w:rPr>
            </w:pPr>
            <w:proofErr w:type="spellStart"/>
            <w:r w:rsidRPr="00715D75">
              <w:rPr>
                <w:rFonts w:ascii="Times New Roman" w:hAnsi="Times New Roman" w:cs="Times New Roman"/>
                <w:sz w:val="24"/>
                <w:szCs w:val="24"/>
              </w:rPr>
              <w:t>СРм</w:t>
            </w:r>
            <w:proofErr w:type="spellEnd"/>
            <w:r w:rsidRPr="00715D75">
              <w:rPr>
                <w:rFonts w:ascii="Times New Roman" w:hAnsi="Times New Roman" w:cs="Times New Roman"/>
                <w:sz w:val="24"/>
                <w:szCs w:val="24"/>
              </w:rPr>
              <w:t>-степень реализации мероприятий</w:t>
            </w:r>
            <w:r w:rsidR="00715D75">
              <w:rPr>
                <w:rFonts w:ascii="Times New Roman" w:hAnsi="Times New Roman" w:cs="Times New Roman"/>
                <w:sz w:val="24"/>
                <w:szCs w:val="24"/>
              </w:rPr>
              <w:t>;</w:t>
            </w:r>
          </w:p>
          <w:p w:rsidR="00715D75" w:rsidRDefault="00715D75"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Мв</w:t>
            </w:r>
            <w:proofErr w:type="spellEnd"/>
            <w:r>
              <w:rPr>
                <w:rFonts w:ascii="Times New Roman" w:hAnsi="Times New Roman" w:cs="Times New Roman"/>
                <w:sz w:val="24"/>
                <w:szCs w:val="24"/>
              </w:rPr>
              <w:t>- количество мероприятий, выполненных в полном объеме, из числа мероприятий, запланированных к реализации в отчетном году;</w:t>
            </w:r>
          </w:p>
          <w:p w:rsidR="00715D75" w:rsidRPr="00715D75" w:rsidRDefault="00715D75" w:rsidP="0007737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 общее количест</w:t>
            </w:r>
            <w:r w:rsidR="0011560F">
              <w:rPr>
                <w:rFonts w:ascii="Times New Roman" w:hAnsi="Times New Roman" w:cs="Times New Roman"/>
                <w:sz w:val="24"/>
                <w:szCs w:val="24"/>
              </w:rPr>
              <w:t>во мероприятий, запланированных</w:t>
            </w:r>
            <w:r>
              <w:rPr>
                <w:rFonts w:ascii="Times New Roman" w:hAnsi="Times New Roman" w:cs="Times New Roman"/>
                <w:sz w:val="24"/>
                <w:szCs w:val="24"/>
              </w:rPr>
              <w:t xml:space="preserve"> к реализации в отчетном году</w:t>
            </w:r>
          </w:p>
        </w:tc>
        <w:tc>
          <w:tcPr>
            <w:tcW w:w="2410" w:type="dxa"/>
          </w:tcPr>
          <w:p w:rsidR="00077370" w:rsidRDefault="00715D75"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Мв</w:t>
            </w:r>
            <w:proofErr w:type="spellEnd"/>
            <w:r>
              <w:rPr>
                <w:rFonts w:ascii="Times New Roman" w:hAnsi="Times New Roman" w:cs="Times New Roman"/>
                <w:sz w:val="24"/>
                <w:szCs w:val="24"/>
              </w:rPr>
              <w:t xml:space="preserve"> = 1</w:t>
            </w:r>
          </w:p>
          <w:p w:rsidR="00715D75" w:rsidRPr="00715D75" w:rsidRDefault="00715D75" w:rsidP="0007737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   = 1</w:t>
            </w:r>
          </w:p>
        </w:tc>
        <w:tc>
          <w:tcPr>
            <w:tcW w:w="4537" w:type="dxa"/>
          </w:tcPr>
          <w:p w:rsidR="00077370" w:rsidRDefault="005168DA" w:rsidP="00715D75">
            <w:pPr>
              <w:widowControl w:val="0"/>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СРм</w:t>
            </w:r>
            <w:proofErr w:type="spellEnd"/>
            <w:r>
              <w:rPr>
                <w:rFonts w:ascii="Times New Roman" w:hAnsi="Times New Roman" w:cs="Times New Roman"/>
                <w:sz w:val="24"/>
                <w:szCs w:val="24"/>
              </w:rPr>
              <w:t xml:space="preserve"> -  1/1 = 1</w:t>
            </w:r>
          </w:p>
          <w:p w:rsidR="005168DA" w:rsidRDefault="005168DA" w:rsidP="00715D75">
            <w:pPr>
              <w:widowControl w:val="0"/>
              <w:autoSpaceDE w:val="0"/>
              <w:autoSpaceDN w:val="0"/>
              <w:adjustRightInd w:val="0"/>
              <w:jc w:val="center"/>
              <w:rPr>
                <w:rFonts w:ascii="Times New Roman" w:hAnsi="Times New Roman" w:cs="Times New Roman"/>
                <w:sz w:val="24"/>
                <w:szCs w:val="24"/>
              </w:rPr>
            </w:pPr>
          </w:p>
          <w:p w:rsidR="00715D75" w:rsidRPr="00715D75" w:rsidRDefault="00715D75" w:rsidP="00715D75">
            <w:pPr>
              <w:widowControl w:val="0"/>
              <w:autoSpaceDE w:val="0"/>
              <w:autoSpaceDN w:val="0"/>
              <w:adjustRightInd w:val="0"/>
              <w:jc w:val="center"/>
              <w:rPr>
                <w:rFonts w:ascii="Times New Roman" w:hAnsi="Times New Roman" w:cs="Times New Roman"/>
                <w:sz w:val="24"/>
                <w:szCs w:val="24"/>
              </w:rPr>
            </w:pPr>
          </w:p>
        </w:tc>
      </w:tr>
      <w:tr w:rsidR="00715D75" w:rsidTr="006D4D6E">
        <w:tc>
          <w:tcPr>
            <w:tcW w:w="3369" w:type="dxa"/>
          </w:tcPr>
          <w:p w:rsidR="00715D75" w:rsidRPr="00715D75" w:rsidRDefault="00715D75" w:rsidP="0007737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Оценка степени соответствия запланированному уровню затрат</w:t>
            </w:r>
            <w:r w:rsidR="002F2875">
              <w:rPr>
                <w:rFonts w:ascii="Times New Roman" w:hAnsi="Times New Roman" w:cs="Times New Roman"/>
                <w:sz w:val="24"/>
                <w:szCs w:val="24"/>
              </w:rPr>
              <w:t xml:space="preserve"> (объемы бюджетных ассигнований)</w:t>
            </w:r>
          </w:p>
        </w:tc>
        <w:tc>
          <w:tcPr>
            <w:tcW w:w="5244" w:type="dxa"/>
          </w:tcPr>
          <w:p w:rsidR="00715D75" w:rsidRDefault="00715D75"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ССуз</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Зф</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Зп</w:t>
            </w:r>
            <w:proofErr w:type="spellEnd"/>
            <w:r>
              <w:rPr>
                <w:rFonts w:ascii="Times New Roman" w:hAnsi="Times New Roman" w:cs="Times New Roman"/>
                <w:sz w:val="24"/>
                <w:szCs w:val="24"/>
              </w:rPr>
              <w:t>, где</w:t>
            </w:r>
          </w:p>
          <w:p w:rsidR="00D00695" w:rsidRDefault="00D00695"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ССуз</w:t>
            </w:r>
            <w:proofErr w:type="spellEnd"/>
            <w:r>
              <w:rPr>
                <w:rFonts w:ascii="Times New Roman" w:hAnsi="Times New Roman" w:cs="Times New Roman"/>
                <w:sz w:val="24"/>
                <w:szCs w:val="24"/>
              </w:rPr>
              <w:t xml:space="preserve"> – степень соответствия запланированному уровню затрат;</w:t>
            </w:r>
          </w:p>
          <w:p w:rsidR="00D00695" w:rsidRDefault="00D00695"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Зф</w:t>
            </w:r>
            <w:proofErr w:type="spellEnd"/>
            <w:r>
              <w:rPr>
                <w:rFonts w:ascii="Times New Roman" w:hAnsi="Times New Roman" w:cs="Times New Roman"/>
                <w:sz w:val="24"/>
                <w:szCs w:val="24"/>
              </w:rPr>
              <w:t xml:space="preserve"> – фактические расходы на реализацию программы в отчетном году;</w:t>
            </w:r>
          </w:p>
          <w:p w:rsidR="00D00695" w:rsidRPr="00715D75" w:rsidRDefault="00D00695" w:rsidP="007C33D2">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Зп</w:t>
            </w:r>
            <w:proofErr w:type="spellEnd"/>
            <w:r>
              <w:rPr>
                <w:rFonts w:ascii="Times New Roman" w:hAnsi="Times New Roman" w:cs="Times New Roman"/>
                <w:sz w:val="24"/>
                <w:szCs w:val="24"/>
              </w:rPr>
              <w:t xml:space="preserve"> – плановые расходы на реализацию программы в отчетном году</w:t>
            </w:r>
          </w:p>
        </w:tc>
        <w:tc>
          <w:tcPr>
            <w:tcW w:w="2410" w:type="dxa"/>
          </w:tcPr>
          <w:p w:rsidR="00715D75" w:rsidRDefault="00D00695"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Зф</w:t>
            </w:r>
            <w:proofErr w:type="spellEnd"/>
            <w:r>
              <w:rPr>
                <w:rFonts w:ascii="Times New Roman" w:hAnsi="Times New Roman" w:cs="Times New Roman"/>
                <w:sz w:val="24"/>
                <w:szCs w:val="24"/>
              </w:rPr>
              <w:t xml:space="preserve"> = </w:t>
            </w:r>
            <w:r w:rsidR="001C0A0B">
              <w:rPr>
                <w:rFonts w:ascii="Times New Roman" w:hAnsi="Times New Roman" w:cs="Times New Roman"/>
                <w:sz w:val="24"/>
                <w:szCs w:val="24"/>
              </w:rPr>
              <w:t>1189,5</w:t>
            </w:r>
            <w:r>
              <w:rPr>
                <w:rFonts w:ascii="Times New Roman" w:hAnsi="Times New Roman" w:cs="Times New Roman"/>
                <w:sz w:val="24"/>
                <w:szCs w:val="24"/>
              </w:rPr>
              <w:t xml:space="preserve"> </w:t>
            </w:r>
          </w:p>
          <w:p w:rsidR="00D00695" w:rsidRDefault="00CF6F0E" w:rsidP="002F2875">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Зп</w:t>
            </w:r>
            <w:proofErr w:type="spellEnd"/>
            <w:r>
              <w:rPr>
                <w:rFonts w:ascii="Times New Roman" w:hAnsi="Times New Roman" w:cs="Times New Roman"/>
                <w:sz w:val="24"/>
                <w:szCs w:val="24"/>
              </w:rPr>
              <w:t xml:space="preserve"> = </w:t>
            </w:r>
            <w:r w:rsidR="002F2875">
              <w:rPr>
                <w:rFonts w:ascii="Times New Roman" w:hAnsi="Times New Roman" w:cs="Times New Roman"/>
                <w:sz w:val="24"/>
                <w:szCs w:val="24"/>
              </w:rPr>
              <w:t>1200,0</w:t>
            </w:r>
          </w:p>
        </w:tc>
        <w:tc>
          <w:tcPr>
            <w:tcW w:w="4537" w:type="dxa"/>
          </w:tcPr>
          <w:p w:rsidR="00715D75" w:rsidRDefault="00CF6F0E" w:rsidP="00FE2E1F">
            <w:pPr>
              <w:widowControl w:val="0"/>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ССуз</w:t>
            </w:r>
            <w:proofErr w:type="spellEnd"/>
            <w:r>
              <w:rPr>
                <w:rFonts w:ascii="Times New Roman" w:hAnsi="Times New Roman" w:cs="Times New Roman"/>
                <w:sz w:val="24"/>
                <w:szCs w:val="24"/>
              </w:rPr>
              <w:t xml:space="preserve"> </w:t>
            </w:r>
            <w:r w:rsidR="00190FDC">
              <w:rPr>
                <w:rFonts w:ascii="Times New Roman" w:hAnsi="Times New Roman" w:cs="Times New Roman"/>
                <w:sz w:val="24"/>
                <w:szCs w:val="24"/>
              </w:rPr>
              <w:t xml:space="preserve">- </w:t>
            </w:r>
            <w:r w:rsidR="002F2875">
              <w:rPr>
                <w:rFonts w:ascii="Times New Roman" w:hAnsi="Times New Roman" w:cs="Times New Roman"/>
                <w:sz w:val="24"/>
                <w:szCs w:val="24"/>
              </w:rPr>
              <w:t>1189,5/1200,0</w:t>
            </w:r>
            <w:r w:rsidR="005168DA">
              <w:rPr>
                <w:rFonts w:ascii="Times New Roman" w:hAnsi="Times New Roman" w:cs="Times New Roman"/>
                <w:sz w:val="24"/>
                <w:szCs w:val="24"/>
              </w:rPr>
              <w:t xml:space="preserve"> = </w:t>
            </w:r>
            <w:r w:rsidR="00FE2E1F">
              <w:rPr>
                <w:rFonts w:ascii="Times New Roman" w:hAnsi="Times New Roman" w:cs="Times New Roman"/>
                <w:sz w:val="24"/>
                <w:szCs w:val="24"/>
              </w:rPr>
              <w:t>0,99</w:t>
            </w:r>
          </w:p>
        </w:tc>
      </w:tr>
      <w:tr w:rsidR="00D00695" w:rsidTr="006D4D6E">
        <w:tc>
          <w:tcPr>
            <w:tcW w:w="3369" w:type="dxa"/>
          </w:tcPr>
          <w:p w:rsidR="00D00695" w:rsidRDefault="00D00695" w:rsidP="0007737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Оценка эффективности использования средств бюджета муниципального образования «Город Майкоп»</w:t>
            </w:r>
          </w:p>
        </w:tc>
        <w:tc>
          <w:tcPr>
            <w:tcW w:w="5244" w:type="dxa"/>
          </w:tcPr>
          <w:p w:rsidR="00D00695" w:rsidRDefault="00D00695"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Эис</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Срм</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ССуз</w:t>
            </w:r>
            <w:proofErr w:type="spellEnd"/>
            <w:r>
              <w:rPr>
                <w:rFonts w:ascii="Times New Roman" w:hAnsi="Times New Roman" w:cs="Times New Roman"/>
                <w:sz w:val="24"/>
                <w:szCs w:val="24"/>
              </w:rPr>
              <w:t>, где</w:t>
            </w:r>
          </w:p>
          <w:p w:rsidR="00D00695" w:rsidRDefault="00D00695"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Эис</w:t>
            </w:r>
            <w:proofErr w:type="spellEnd"/>
            <w:r>
              <w:rPr>
                <w:rFonts w:ascii="Times New Roman" w:hAnsi="Times New Roman" w:cs="Times New Roman"/>
                <w:sz w:val="24"/>
                <w:szCs w:val="24"/>
              </w:rPr>
              <w:t xml:space="preserve"> – эффективность использования средств местного бюджета;</w:t>
            </w:r>
          </w:p>
          <w:p w:rsidR="00D00695" w:rsidRDefault="00D00695" w:rsidP="00D00695">
            <w:pPr>
              <w:widowControl w:val="0"/>
              <w:autoSpaceDE w:val="0"/>
              <w:autoSpaceDN w:val="0"/>
              <w:adjustRightInd w:val="0"/>
              <w:jc w:val="both"/>
              <w:rPr>
                <w:rFonts w:ascii="Times New Roman" w:hAnsi="Times New Roman" w:cs="Times New Roman"/>
                <w:sz w:val="24"/>
                <w:szCs w:val="24"/>
              </w:rPr>
            </w:pPr>
            <w:proofErr w:type="spellStart"/>
            <w:r w:rsidRPr="00715D75">
              <w:rPr>
                <w:rFonts w:ascii="Times New Roman" w:hAnsi="Times New Roman" w:cs="Times New Roman"/>
                <w:sz w:val="24"/>
                <w:szCs w:val="24"/>
              </w:rPr>
              <w:t>СРм</w:t>
            </w:r>
            <w:proofErr w:type="spellEnd"/>
            <w:r w:rsidRPr="00715D75">
              <w:rPr>
                <w:rFonts w:ascii="Times New Roman" w:hAnsi="Times New Roman" w:cs="Times New Roman"/>
                <w:sz w:val="24"/>
                <w:szCs w:val="24"/>
              </w:rPr>
              <w:t>-степень реализации мероприятий</w:t>
            </w:r>
            <w:r>
              <w:rPr>
                <w:rFonts w:ascii="Times New Roman" w:hAnsi="Times New Roman" w:cs="Times New Roman"/>
                <w:sz w:val="24"/>
                <w:szCs w:val="24"/>
              </w:rPr>
              <w:t>, полностью или частично финансируемых из средств местного бюджета;</w:t>
            </w:r>
          </w:p>
          <w:p w:rsidR="00D00695" w:rsidRDefault="00D00695" w:rsidP="00D00695">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ССуз</w:t>
            </w:r>
            <w:proofErr w:type="spellEnd"/>
            <w:r>
              <w:rPr>
                <w:rFonts w:ascii="Times New Roman" w:hAnsi="Times New Roman" w:cs="Times New Roman"/>
                <w:sz w:val="24"/>
                <w:szCs w:val="24"/>
              </w:rPr>
              <w:t xml:space="preserve"> – степень соответствия запланированному уровню затрат из средств местного бюджета.</w:t>
            </w:r>
          </w:p>
        </w:tc>
        <w:tc>
          <w:tcPr>
            <w:tcW w:w="2410" w:type="dxa"/>
          </w:tcPr>
          <w:p w:rsidR="00D00695" w:rsidRDefault="00D00695"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Срм</w:t>
            </w:r>
            <w:proofErr w:type="spellEnd"/>
            <w:r>
              <w:rPr>
                <w:rFonts w:ascii="Times New Roman" w:hAnsi="Times New Roman" w:cs="Times New Roman"/>
                <w:sz w:val="24"/>
                <w:szCs w:val="24"/>
              </w:rPr>
              <w:t xml:space="preserve"> = 1</w:t>
            </w:r>
          </w:p>
          <w:p w:rsidR="00D00695" w:rsidRDefault="00CF6F0E" w:rsidP="00FE2E1F">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ССуз</w:t>
            </w:r>
            <w:proofErr w:type="spellEnd"/>
            <w:r>
              <w:rPr>
                <w:rFonts w:ascii="Times New Roman" w:hAnsi="Times New Roman" w:cs="Times New Roman"/>
                <w:sz w:val="24"/>
                <w:szCs w:val="24"/>
              </w:rPr>
              <w:t xml:space="preserve"> = </w:t>
            </w:r>
            <w:r w:rsidR="00FE2E1F">
              <w:rPr>
                <w:rFonts w:ascii="Times New Roman" w:hAnsi="Times New Roman" w:cs="Times New Roman"/>
                <w:sz w:val="24"/>
                <w:szCs w:val="24"/>
              </w:rPr>
              <w:t>0,99</w:t>
            </w:r>
          </w:p>
        </w:tc>
        <w:tc>
          <w:tcPr>
            <w:tcW w:w="4537" w:type="dxa"/>
          </w:tcPr>
          <w:p w:rsidR="00D00695" w:rsidRDefault="00CF6F0E" w:rsidP="00715D75">
            <w:pPr>
              <w:widowControl w:val="0"/>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Эис</w:t>
            </w:r>
            <w:proofErr w:type="spellEnd"/>
            <w:r>
              <w:rPr>
                <w:rFonts w:ascii="Times New Roman" w:hAnsi="Times New Roman" w:cs="Times New Roman"/>
                <w:sz w:val="24"/>
                <w:szCs w:val="24"/>
              </w:rPr>
              <w:t xml:space="preserve"> – 1/</w:t>
            </w:r>
            <w:r w:rsidR="00FE2E1F">
              <w:rPr>
                <w:rFonts w:ascii="Times New Roman" w:hAnsi="Times New Roman" w:cs="Times New Roman"/>
                <w:sz w:val="24"/>
                <w:szCs w:val="24"/>
              </w:rPr>
              <w:t>0,99</w:t>
            </w:r>
            <w:r w:rsidR="005168DA">
              <w:rPr>
                <w:rFonts w:ascii="Times New Roman" w:hAnsi="Times New Roman" w:cs="Times New Roman"/>
                <w:sz w:val="24"/>
                <w:szCs w:val="24"/>
              </w:rPr>
              <w:t xml:space="preserve"> =  </w:t>
            </w:r>
            <w:r>
              <w:rPr>
                <w:rFonts w:ascii="Times New Roman" w:hAnsi="Times New Roman" w:cs="Times New Roman"/>
                <w:sz w:val="24"/>
                <w:szCs w:val="24"/>
              </w:rPr>
              <w:t>1</w:t>
            </w:r>
            <w:r w:rsidR="00190FDC">
              <w:rPr>
                <w:rFonts w:ascii="Times New Roman" w:hAnsi="Times New Roman" w:cs="Times New Roman"/>
                <w:sz w:val="24"/>
                <w:szCs w:val="24"/>
              </w:rPr>
              <w:t xml:space="preserve"> </w:t>
            </w:r>
          </w:p>
          <w:p w:rsidR="005168DA" w:rsidRDefault="005168DA" w:rsidP="00715D75">
            <w:pPr>
              <w:widowControl w:val="0"/>
              <w:autoSpaceDE w:val="0"/>
              <w:autoSpaceDN w:val="0"/>
              <w:adjustRightInd w:val="0"/>
              <w:jc w:val="center"/>
              <w:rPr>
                <w:rFonts w:ascii="Times New Roman" w:hAnsi="Times New Roman" w:cs="Times New Roman"/>
                <w:sz w:val="24"/>
                <w:szCs w:val="24"/>
              </w:rPr>
            </w:pPr>
          </w:p>
          <w:p w:rsidR="005168DA" w:rsidRDefault="005168DA" w:rsidP="00715D75">
            <w:pPr>
              <w:widowControl w:val="0"/>
              <w:autoSpaceDE w:val="0"/>
              <w:autoSpaceDN w:val="0"/>
              <w:adjustRightInd w:val="0"/>
              <w:jc w:val="center"/>
              <w:rPr>
                <w:rFonts w:ascii="Times New Roman" w:hAnsi="Times New Roman" w:cs="Times New Roman"/>
                <w:sz w:val="24"/>
                <w:szCs w:val="24"/>
              </w:rPr>
            </w:pPr>
          </w:p>
          <w:p w:rsidR="005168DA" w:rsidRDefault="005168DA" w:rsidP="00715D75">
            <w:pPr>
              <w:widowControl w:val="0"/>
              <w:autoSpaceDE w:val="0"/>
              <w:autoSpaceDN w:val="0"/>
              <w:adjustRightInd w:val="0"/>
              <w:jc w:val="center"/>
              <w:rPr>
                <w:rFonts w:ascii="Times New Roman" w:hAnsi="Times New Roman" w:cs="Times New Roman"/>
                <w:sz w:val="24"/>
                <w:szCs w:val="24"/>
              </w:rPr>
            </w:pPr>
          </w:p>
          <w:p w:rsidR="005168DA" w:rsidRDefault="005168DA" w:rsidP="00715D75">
            <w:pPr>
              <w:widowControl w:val="0"/>
              <w:autoSpaceDE w:val="0"/>
              <w:autoSpaceDN w:val="0"/>
              <w:adjustRightInd w:val="0"/>
              <w:jc w:val="center"/>
              <w:rPr>
                <w:rFonts w:ascii="Times New Roman" w:hAnsi="Times New Roman" w:cs="Times New Roman"/>
                <w:sz w:val="24"/>
                <w:szCs w:val="24"/>
              </w:rPr>
            </w:pPr>
          </w:p>
          <w:p w:rsidR="005168DA" w:rsidRDefault="005168DA" w:rsidP="00715D75">
            <w:pPr>
              <w:widowControl w:val="0"/>
              <w:autoSpaceDE w:val="0"/>
              <w:autoSpaceDN w:val="0"/>
              <w:adjustRightInd w:val="0"/>
              <w:jc w:val="center"/>
              <w:rPr>
                <w:rFonts w:ascii="Times New Roman" w:hAnsi="Times New Roman" w:cs="Times New Roman"/>
                <w:sz w:val="24"/>
                <w:szCs w:val="24"/>
              </w:rPr>
            </w:pPr>
          </w:p>
          <w:p w:rsidR="005168DA" w:rsidRPr="005168DA" w:rsidRDefault="005168DA" w:rsidP="005168DA">
            <w:pPr>
              <w:pStyle w:val="a3"/>
              <w:widowControl w:val="0"/>
              <w:autoSpaceDE w:val="0"/>
              <w:autoSpaceDN w:val="0"/>
              <w:adjustRightInd w:val="0"/>
              <w:ind w:left="34"/>
              <w:jc w:val="both"/>
              <w:rPr>
                <w:rFonts w:ascii="Times New Roman" w:hAnsi="Times New Roman" w:cs="Times New Roman"/>
                <w:sz w:val="24"/>
                <w:szCs w:val="24"/>
              </w:rPr>
            </w:pPr>
          </w:p>
        </w:tc>
      </w:tr>
      <w:tr w:rsidR="00D00695" w:rsidTr="006D4D6E">
        <w:tc>
          <w:tcPr>
            <w:tcW w:w="3369" w:type="dxa"/>
          </w:tcPr>
          <w:p w:rsidR="00D00695" w:rsidRDefault="00D00695" w:rsidP="0007737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Оценка степени достижения целей и решения задач подпрограмм:</w:t>
            </w:r>
          </w:p>
          <w:p w:rsidR="00D00695" w:rsidRDefault="00190FDC" w:rsidP="00190FDC">
            <w:pPr>
              <w:pStyle w:val="a3"/>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w:t>
            </w:r>
            <w:r w:rsidR="00D00695">
              <w:rPr>
                <w:rFonts w:ascii="Times New Roman" w:hAnsi="Times New Roman" w:cs="Times New Roman"/>
                <w:sz w:val="24"/>
                <w:szCs w:val="24"/>
              </w:rPr>
              <w:t xml:space="preserve">Степень достижения планового значения показателя (индикатора) </w:t>
            </w:r>
          </w:p>
          <w:p w:rsidR="001A707F" w:rsidRDefault="001A707F" w:rsidP="001A707F">
            <w:pPr>
              <w:widowControl w:val="0"/>
              <w:autoSpaceDE w:val="0"/>
              <w:autoSpaceDN w:val="0"/>
              <w:adjustRightInd w:val="0"/>
              <w:jc w:val="both"/>
              <w:rPr>
                <w:rFonts w:ascii="Times New Roman" w:hAnsi="Times New Roman" w:cs="Times New Roman"/>
                <w:sz w:val="24"/>
                <w:szCs w:val="24"/>
              </w:rPr>
            </w:pPr>
          </w:p>
          <w:p w:rsidR="00190FDC" w:rsidRDefault="00190FDC" w:rsidP="00190FDC">
            <w:pPr>
              <w:pStyle w:val="a3"/>
              <w:widowControl w:val="0"/>
              <w:autoSpaceDE w:val="0"/>
              <w:autoSpaceDN w:val="0"/>
              <w:adjustRightInd w:val="0"/>
              <w:ind w:left="0"/>
              <w:jc w:val="both"/>
              <w:rPr>
                <w:rFonts w:ascii="Times New Roman" w:hAnsi="Times New Roman" w:cs="Times New Roman"/>
                <w:sz w:val="24"/>
                <w:szCs w:val="24"/>
              </w:rPr>
            </w:pPr>
          </w:p>
          <w:p w:rsidR="00190FDC" w:rsidRDefault="00190FDC" w:rsidP="00190FDC">
            <w:pPr>
              <w:pStyle w:val="a3"/>
              <w:widowControl w:val="0"/>
              <w:autoSpaceDE w:val="0"/>
              <w:autoSpaceDN w:val="0"/>
              <w:adjustRightInd w:val="0"/>
              <w:ind w:left="0"/>
              <w:jc w:val="both"/>
              <w:rPr>
                <w:rFonts w:ascii="Times New Roman" w:hAnsi="Times New Roman" w:cs="Times New Roman"/>
                <w:sz w:val="24"/>
                <w:szCs w:val="24"/>
              </w:rPr>
            </w:pPr>
          </w:p>
          <w:p w:rsidR="00190FDC" w:rsidRDefault="00190FDC" w:rsidP="00190FDC">
            <w:pPr>
              <w:pStyle w:val="a3"/>
              <w:widowControl w:val="0"/>
              <w:autoSpaceDE w:val="0"/>
              <w:autoSpaceDN w:val="0"/>
              <w:adjustRightInd w:val="0"/>
              <w:ind w:left="0"/>
              <w:jc w:val="both"/>
              <w:rPr>
                <w:rFonts w:ascii="Times New Roman" w:hAnsi="Times New Roman" w:cs="Times New Roman"/>
                <w:sz w:val="24"/>
                <w:szCs w:val="24"/>
              </w:rPr>
            </w:pPr>
          </w:p>
          <w:p w:rsidR="00190FDC" w:rsidRDefault="00190FDC" w:rsidP="00190FDC">
            <w:pPr>
              <w:pStyle w:val="a3"/>
              <w:widowControl w:val="0"/>
              <w:autoSpaceDE w:val="0"/>
              <w:autoSpaceDN w:val="0"/>
              <w:adjustRightInd w:val="0"/>
              <w:ind w:left="0"/>
              <w:jc w:val="both"/>
              <w:rPr>
                <w:rFonts w:ascii="Times New Roman" w:hAnsi="Times New Roman" w:cs="Times New Roman"/>
                <w:sz w:val="24"/>
                <w:szCs w:val="24"/>
              </w:rPr>
            </w:pPr>
          </w:p>
          <w:p w:rsidR="001A707F" w:rsidRPr="001A707F" w:rsidRDefault="00190FDC" w:rsidP="00190FDC">
            <w:pPr>
              <w:pStyle w:val="a3"/>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w:t>
            </w:r>
            <w:r w:rsidR="001A707F">
              <w:rPr>
                <w:rFonts w:ascii="Times New Roman" w:hAnsi="Times New Roman" w:cs="Times New Roman"/>
                <w:sz w:val="24"/>
                <w:szCs w:val="24"/>
              </w:rPr>
              <w:t>Степень реализации подпрограммы</w:t>
            </w:r>
          </w:p>
        </w:tc>
        <w:tc>
          <w:tcPr>
            <w:tcW w:w="5244" w:type="dxa"/>
          </w:tcPr>
          <w:p w:rsidR="00D00695" w:rsidRDefault="00D00695"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СДп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ппз</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ЗПп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r w:rsidR="002F2875">
              <w:rPr>
                <w:rFonts w:ascii="Times New Roman" w:hAnsi="Times New Roman" w:cs="Times New Roman"/>
                <w:sz w:val="24"/>
                <w:szCs w:val="24"/>
              </w:rPr>
              <w:t>п</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ЗПп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r w:rsidR="002F2875">
              <w:rPr>
                <w:rFonts w:ascii="Times New Roman" w:hAnsi="Times New Roman" w:cs="Times New Roman"/>
                <w:sz w:val="24"/>
                <w:szCs w:val="24"/>
              </w:rPr>
              <w:t>ф</w:t>
            </w:r>
            <w:proofErr w:type="spellEnd"/>
            <w:r w:rsidR="001A707F">
              <w:rPr>
                <w:rFonts w:ascii="Times New Roman" w:hAnsi="Times New Roman" w:cs="Times New Roman"/>
                <w:sz w:val="24"/>
                <w:szCs w:val="24"/>
              </w:rPr>
              <w:t>, где</w:t>
            </w:r>
          </w:p>
          <w:p w:rsidR="001A707F" w:rsidRDefault="001A707F"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СДп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ппз</w:t>
            </w:r>
            <w:proofErr w:type="spellEnd"/>
            <w:r>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программы);</w:t>
            </w:r>
          </w:p>
          <w:p w:rsidR="001A707F" w:rsidRDefault="001A707F"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ЗПп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пф</w:t>
            </w:r>
            <w:proofErr w:type="spellEnd"/>
            <w:r>
              <w:rPr>
                <w:rFonts w:ascii="Times New Roman" w:hAnsi="Times New Roman" w:cs="Times New Roman"/>
                <w:sz w:val="24"/>
                <w:szCs w:val="24"/>
              </w:rPr>
              <w:t xml:space="preserve"> – значение показателя (индикатора), характеризующего цели и задачи программы, фактически достигнутое на конец отчетного периода;</w:t>
            </w:r>
          </w:p>
          <w:p w:rsidR="001A707F" w:rsidRDefault="001A707F" w:rsidP="001A707F">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ЗПп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 плановое значение показателя (индикатора), характеризующего цели и задачи программы.</w:t>
            </w:r>
          </w:p>
          <w:p w:rsidR="001A707F" w:rsidRDefault="00BF64A1" w:rsidP="001A707F">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СРп</w:t>
            </w:r>
            <w:proofErr w:type="spellEnd"/>
            <w:r>
              <w:rPr>
                <w:rFonts w:ascii="Times New Roman" w:hAnsi="Times New Roman" w:cs="Times New Roman"/>
                <w:sz w:val="24"/>
                <w:szCs w:val="24"/>
              </w:rPr>
              <w:t xml:space="preserve">/п </w:t>
            </w:r>
            <w:proofErr w:type="gramStart"/>
            <w:r>
              <w:rPr>
                <w:rFonts w:ascii="Times New Roman" w:hAnsi="Times New Roman" w:cs="Times New Roman"/>
                <w:sz w:val="24"/>
                <w:szCs w:val="24"/>
              </w:rPr>
              <w:t xml:space="preserve">=  </w:t>
            </w:r>
            <w:r>
              <w:rPr>
                <w:rFonts w:ascii="Times New Roman" w:hAnsi="Times New Roman" w:cs="Times New Roman"/>
                <w:sz w:val="24"/>
                <w:szCs w:val="24"/>
                <w:lang w:val="en-US"/>
              </w:rPr>
              <w:t>ᴺ</w:t>
            </w:r>
            <w:proofErr w:type="gramEnd"/>
            <w:r>
              <w:rPr>
                <w:rFonts w:ascii="Times New Roman" w:hAnsi="Times New Roman" w:cs="Times New Roman"/>
                <w:sz w:val="24"/>
                <w:szCs w:val="24"/>
              </w:rPr>
              <w:t>∑</w:t>
            </w:r>
            <w:r w:rsidR="007D7E2D" w:rsidRPr="007D7E2D">
              <w:rPr>
                <w:rFonts w:ascii="Times New Roman" w:hAnsi="Times New Roman" w:cs="Times New Roman"/>
                <w:sz w:val="24"/>
                <w:szCs w:val="24"/>
              </w:rPr>
              <w:t xml:space="preserve"> </w:t>
            </w:r>
            <w:proofErr w:type="spellStart"/>
            <w:r w:rsidR="007D7E2D">
              <w:rPr>
                <w:rFonts w:ascii="Times New Roman" w:hAnsi="Times New Roman" w:cs="Times New Roman"/>
                <w:sz w:val="24"/>
                <w:szCs w:val="24"/>
              </w:rPr>
              <w:t>СДп</w:t>
            </w:r>
            <w:proofErr w:type="spellEnd"/>
            <w:r w:rsidR="007D7E2D">
              <w:rPr>
                <w:rFonts w:ascii="Times New Roman" w:hAnsi="Times New Roman" w:cs="Times New Roman"/>
                <w:sz w:val="24"/>
                <w:szCs w:val="24"/>
              </w:rPr>
              <w:t>/</w:t>
            </w:r>
            <w:proofErr w:type="spellStart"/>
            <w:r w:rsidR="007D7E2D">
              <w:rPr>
                <w:rFonts w:ascii="Times New Roman" w:hAnsi="Times New Roman" w:cs="Times New Roman"/>
                <w:sz w:val="24"/>
                <w:szCs w:val="24"/>
              </w:rPr>
              <w:t>ппз</w:t>
            </w:r>
            <w:proofErr w:type="spellEnd"/>
            <w:r w:rsidR="007D7E2D">
              <w:rPr>
                <w:rFonts w:ascii="Times New Roman" w:hAnsi="Times New Roman" w:cs="Times New Roman"/>
                <w:sz w:val="24"/>
                <w:szCs w:val="24"/>
              </w:rPr>
              <w:t xml:space="preserve"> / </w:t>
            </w:r>
            <w:r w:rsidR="007D7E2D">
              <w:rPr>
                <w:rFonts w:ascii="Times New Roman" w:hAnsi="Times New Roman" w:cs="Times New Roman"/>
                <w:sz w:val="24"/>
                <w:szCs w:val="24"/>
                <w:lang w:val="en-US"/>
              </w:rPr>
              <w:t>N</w:t>
            </w:r>
            <w:r w:rsidR="007D7E2D">
              <w:rPr>
                <w:rFonts w:ascii="Times New Roman" w:hAnsi="Times New Roman" w:cs="Times New Roman"/>
                <w:sz w:val="24"/>
                <w:szCs w:val="24"/>
              </w:rPr>
              <w:t>, где</w:t>
            </w:r>
          </w:p>
          <w:p w:rsidR="007D7E2D" w:rsidRDefault="007D7E2D" w:rsidP="007D7E2D">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СРп</w:t>
            </w:r>
            <w:proofErr w:type="spellEnd"/>
            <w:r>
              <w:rPr>
                <w:rFonts w:ascii="Times New Roman" w:hAnsi="Times New Roman" w:cs="Times New Roman"/>
                <w:sz w:val="24"/>
                <w:szCs w:val="24"/>
              </w:rPr>
              <w:t>/п – степень реализации программы;</w:t>
            </w:r>
          </w:p>
          <w:p w:rsidR="007D7E2D" w:rsidRDefault="007D7E2D" w:rsidP="007D7E2D">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СДп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ппз</w:t>
            </w:r>
            <w:proofErr w:type="spellEnd"/>
            <w:r>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программы;</w:t>
            </w:r>
          </w:p>
          <w:p w:rsidR="007D7E2D" w:rsidRPr="007D7E2D" w:rsidRDefault="007D7E2D" w:rsidP="00CF6F0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rPr>
              <w:t xml:space="preserve"> – число показателей (индикаторов), характеризующих цели и задачи программы</w:t>
            </w:r>
          </w:p>
        </w:tc>
        <w:tc>
          <w:tcPr>
            <w:tcW w:w="2410" w:type="dxa"/>
          </w:tcPr>
          <w:p w:rsidR="001A707F" w:rsidRDefault="001A707F"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ЗПп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пф</w:t>
            </w:r>
            <w:proofErr w:type="spellEnd"/>
            <w:r>
              <w:rPr>
                <w:rFonts w:ascii="Times New Roman" w:hAnsi="Times New Roman" w:cs="Times New Roman"/>
                <w:sz w:val="24"/>
                <w:szCs w:val="24"/>
              </w:rPr>
              <w:t xml:space="preserve"> = </w:t>
            </w:r>
            <w:r w:rsidR="005168DA">
              <w:rPr>
                <w:rFonts w:ascii="Times New Roman" w:hAnsi="Times New Roman" w:cs="Times New Roman"/>
                <w:sz w:val="24"/>
                <w:szCs w:val="24"/>
              </w:rPr>
              <w:t>1</w:t>
            </w:r>
          </w:p>
          <w:p w:rsidR="001A707F" w:rsidRDefault="001A707F"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ЗПп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 </w:t>
            </w:r>
            <w:r w:rsidR="005168DA">
              <w:rPr>
                <w:rFonts w:ascii="Times New Roman" w:hAnsi="Times New Roman" w:cs="Times New Roman"/>
                <w:sz w:val="24"/>
                <w:szCs w:val="24"/>
              </w:rPr>
              <w:t>1</w:t>
            </w:r>
          </w:p>
          <w:p w:rsidR="007D7E2D" w:rsidRDefault="007D7E2D" w:rsidP="00077370">
            <w:pPr>
              <w:widowControl w:val="0"/>
              <w:autoSpaceDE w:val="0"/>
              <w:autoSpaceDN w:val="0"/>
              <w:adjustRightInd w:val="0"/>
              <w:jc w:val="both"/>
              <w:rPr>
                <w:rFonts w:ascii="Times New Roman" w:hAnsi="Times New Roman" w:cs="Times New Roman"/>
                <w:sz w:val="24"/>
                <w:szCs w:val="24"/>
              </w:rPr>
            </w:pPr>
          </w:p>
          <w:p w:rsidR="007D7E2D" w:rsidRDefault="007D7E2D" w:rsidP="00077370">
            <w:pPr>
              <w:widowControl w:val="0"/>
              <w:autoSpaceDE w:val="0"/>
              <w:autoSpaceDN w:val="0"/>
              <w:adjustRightInd w:val="0"/>
              <w:jc w:val="both"/>
              <w:rPr>
                <w:rFonts w:ascii="Times New Roman" w:hAnsi="Times New Roman" w:cs="Times New Roman"/>
                <w:sz w:val="24"/>
                <w:szCs w:val="24"/>
              </w:rPr>
            </w:pPr>
          </w:p>
          <w:p w:rsidR="007D7E2D" w:rsidRDefault="007D7E2D" w:rsidP="00077370">
            <w:pPr>
              <w:widowControl w:val="0"/>
              <w:autoSpaceDE w:val="0"/>
              <w:autoSpaceDN w:val="0"/>
              <w:adjustRightInd w:val="0"/>
              <w:jc w:val="both"/>
              <w:rPr>
                <w:rFonts w:ascii="Times New Roman" w:hAnsi="Times New Roman" w:cs="Times New Roman"/>
                <w:sz w:val="24"/>
                <w:szCs w:val="24"/>
              </w:rPr>
            </w:pPr>
          </w:p>
          <w:p w:rsidR="007D7E2D" w:rsidRDefault="007D7E2D" w:rsidP="00077370">
            <w:pPr>
              <w:widowControl w:val="0"/>
              <w:autoSpaceDE w:val="0"/>
              <w:autoSpaceDN w:val="0"/>
              <w:adjustRightInd w:val="0"/>
              <w:jc w:val="both"/>
              <w:rPr>
                <w:rFonts w:ascii="Times New Roman" w:hAnsi="Times New Roman" w:cs="Times New Roman"/>
                <w:sz w:val="24"/>
                <w:szCs w:val="24"/>
              </w:rPr>
            </w:pPr>
          </w:p>
          <w:p w:rsidR="007D7E2D" w:rsidRDefault="007D7E2D" w:rsidP="00077370">
            <w:pPr>
              <w:widowControl w:val="0"/>
              <w:autoSpaceDE w:val="0"/>
              <w:autoSpaceDN w:val="0"/>
              <w:adjustRightInd w:val="0"/>
              <w:jc w:val="both"/>
              <w:rPr>
                <w:rFonts w:ascii="Times New Roman" w:hAnsi="Times New Roman" w:cs="Times New Roman"/>
                <w:sz w:val="24"/>
                <w:szCs w:val="24"/>
              </w:rPr>
            </w:pPr>
          </w:p>
          <w:p w:rsidR="007D7E2D" w:rsidRDefault="007D7E2D" w:rsidP="00077370">
            <w:pPr>
              <w:widowControl w:val="0"/>
              <w:autoSpaceDE w:val="0"/>
              <w:autoSpaceDN w:val="0"/>
              <w:adjustRightInd w:val="0"/>
              <w:jc w:val="both"/>
              <w:rPr>
                <w:rFonts w:ascii="Times New Roman" w:hAnsi="Times New Roman" w:cs="Times New Roman"/>
                <w:sz w:val="24"/>
                <w:szCs w:val="24"/>
              </w:rPr>
            </w:pPr>
          </w:p>
          <w:p w:rsidR="007D7E2D" w:rsidRDefault="007D7E2D" w:rsidP="00077370">
            <w:pPr>
              <w:widowControl w:val="0"/>
              <w:autoSpaceDE w:val="0"/>
              <w:autoSpaceDN w:val="0"/>
              <w:adjustRightInd w:val="0"/>
              <w:jc w:val="both"/>
              <w:rPr>
                <w:rFonts w:ascii="Times New Roman" w:hAnsi="Times New Roman" w:cs="Times New Roman"/>
                <w:sz w:val="24"/>
                <w:szCs w:val="24"/>
              </w:rPr>
            </w:pPr>
          </w:p>
          <w:p w:rsidR="007D7E2D" w:rsidRDefault="007D7E2D" w:rsidP="00077370">
            <w:pPr>
              <w:widowControl w:val="0"/>
              <w:autoSpaceDE w:val="0"/>
              <w:autoSpaceDN w:val="0"/>
              <w:adjustRightInd w:val="0"/>
              <w:jc w:val="both"/>
              <w:rPr>
                <w:rFonts w:ascii="Times New Roman" w:hAnsi="Times New Roman" w:cs="Times New Roman"/>
                <w:sz w:val="24"/>
                <w:szCs w:val="24"/>
              </w:rPr>
            </w:pPr>
          </w:p>
          <w:p w:rsidR="007D7E2D" w:rsidRDefault="007D7E2D" w:rsidP="00077370">
            <w:pPr>
              <w:widowControl w:val="0"/>
              <w:autoSpaceDE w:val="0"/>
              <w:autoSpaceDN w:val="0"/>
              <w:adjustRightInd w:val="0"/>
              <w:jc w:val="both"/>
              <w:rPr>
                <w:rFonts w:ascii="Times New Roman" w:hAnsi="Times New Roman" w:cs="Times New Roman"/>
                <w:sz w:val="24"/>
                <w:szCs w:val="24"/>
              </w:rPr>
            </w:pPr>
          </w:p>
          <w:p w:rsidR="007D7E2D" w:rsidRDefault="005168DA"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СДп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ппз</w:t>
            </w:r>
            <w:proofErr w:type="spellEnd"/>
            <w:r>
              <w:rPr>
                <w:rFonts w:ascii="Times New Roman" w:hAnsi="Times New Roman" w:cs="Times New Roman"/>
                <w:sz w:val="24"/>
                <w:szCs w:val="24"/>
              </w:rPr>
              <w:t xml:space="preserve"> – 1</w:t>
            </w:r>
          </w:p>
          <w:p w:rsidR="007D7E2D" w:rsidRPr="007D7E2D" w:rsidRDefault="007D7E2D" w:rsidP="0007737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rPr>
              <w:t xml:space="preserve"> – 1 </w:t>
            </w:r>
          </w:p>
        </w:tc>
        <w:tc>
          <w:tcPr>
            <w:tcW w:w="4537" w:type="dxa"/>
          </w:tcPr>
          <w:p w:rsidR="001A707F" w:rsidRDefault="005168DA" w:rsidP="00715D75">
            <w:pPr>
              <w:widowControl w:val="0"/>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СДп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ппз</w:t>
            </w:r>
            <w:proofErr w:type="spellEnd"/>
            <w:r>
              <w:rPr>
                <w:rFonts w:ascii="Times New Roman" w:hAnsi="Times New Roman" w:cs="Times New Roman"/>
                <w:sz w:val="24"/>
                <w:szCs w:val="24"/>
              </w:rPr>
              <w:t xml:space="preserve"> – 1/1 = 1</w:t>
            </w:r>
          </w:p>
          <w:p w:rsidR="001A707F" w:rsidRDefault="001A707F" w:rsidP="00715D75">
            <w:pPr>
              <w:widowControl w:val="0"/>
              <w:autoSpaceDE w:val="0"/>
              <w:autoSpaceDN w:val="0"/>
              <w:adjustRightInd w:val="0"/>
              <w:jc w:val="center"/>
              <w:rPr>
                <w:rFonts w:ascii="Times New Roman" w:hAnsi="Times New Roman" w:cs="Times New Roman"/>
                <w:sz w:val="24"/>
                <w:szCs w:val="24"/>
              </w:rPr>
            </w:pPr>
          </w:p>
          <w:p w:rsidR="007D7E2D" w:rsidRDefault="007D7E2D" w:rsidP="00715D75">
            <w:pPr>
              <w:widowControl w:val="0"/>
              <w:autoSpaceDE w:val="0"/>
              <w:autoSpaceDN w:val="0"/>
              <w:adjustRightInd w:val="0"/>
              <w:jc w:val="center"/>
              <w:rPr>
                <w:rFonts w:ascii="Times New Roman" w:hAnsi="Times New Roman" w:cs="Times New Roman"/>
                <w:sz w:val="24"/>
                <w:szCs w:val="24"/>
              </w:rPr>
            </w:pPr>
          </w:p>
          <w:p w:rsidR="007D7E2D" w:rsidRDefault="007D7E2D" w:rsidP="00715D75">
            <w:pPr>
              <w:widowControl w:val="0"/>
              <w:autoSpaceDE w:val="0"/>
              <w:autoSpaceDN w:val="0"/>
              <w:adjustRightInd w:val="0"/>
              <w:jc w:val="center"/>
              <w:rPr>
                <w:rFonts w:ascii="Times New Roman" w:hAnsi="Times New Roman" w:cs="Times New Roman"/>
                <w:sz w:val="24"/>
                <w:szCs w:val="24"/>
              </w:rPr>
            </w:pPr>
          </w:p>
          <w:p w:rsidR="007D7E2D" w:rsidRDefault="007D7E2D" w:rsidP="00715D75">
            <w:pPr>
              <w:widowControl w:val="0"/>
              <w:autoSpaceDE w:val="0"/>
              <w:autoSpaceDN w:val="0"/>
              <w:adjustRightInd w:val="0"/>
              <w:jc w:val="center"/>
              <w:rPr>
                <w:rFonts w:ascii="Times New Roman" w:hAnsi="Times New Roman" w:cs="Times New Roman"/>
                <w:sz w:val="24"/>
                <w:szCs w:val="24"/>
              </w:rPr>
            </w:pPr>
          </w:p>
          <w:p w:rsidR="007D7E2D" w:rsidRDefault="007D7E2D" w:rsidP="00715D75">
            <w:pPr>
              <w:widowControl w:val="0"/>
              <w:autoSpaceDE w:val="0"/>
              <w:autoSpaceDN w:val="0"/>
              <w:adjustRightInd w:val="0"/>
              <w:jc w:val="center"/>
              <w:rPr>
                <w:rFonts w:ascii="Times New Roman" w:hAnsi="Times New Roman" w:cs="Times New Roman"/>
                <w:sz w:val="24"/>
                <w:szCs w:val="24"/>
              </w:rPr>
            </w:pPr>
          </w:p>
          <w:p w:rsidR="007D7E2D" w:rsidRDefault="007D7E2D" w:rsidP="00715D75">
            <w:pPr>
              <w:widowControl w:val="0"/>
              <w:autoSpaceDE w:val="0"/>
              <w:autoSpaceDN w:val="0"/>
              <w:adjustRightInd w:val="0"/>
              <w:jc w:val="center"/>
              <w:rPr>
                <w:rFonts w:ascii="Times New Roman" w:hAnsi="Times New Roman" w:cs="Times New Roman"/>
                <w:sz w:val="24"/>
                <w:szCs w:val="24"/>
              </w:rPr>
            </w:pPr>
          </w:p>
          <w:p w:rsidR="007D7E2D" w:rsidRDefault="007D7E2D" w:rsidP="00715D75">
            <w:pPr>
              <w:widowControl w:val="0"/>
              <w:autoSpaceDE w:val="0"/>
              <w:autoSpaceDN w:val="0"/>
              <w:adjustRightInd w:val="0"/>
              <w:jc w:val="center"/>
              <w:rPr>
                <w:rFonts w:ascii="Times New Roman" w:hAnsi="Times New Roman" w:cs="Times New Roman"/>
                <w:sz w:val="24"/>
                <w:szCs w:val="24"/>
              </w:rPr>
            </w:pPr>
          </w:p>
          <w:p w:rsidR="007D7E2D" w:rsidRDefault="007D7E2D" w:rsidP="00715D75">
            <w:pPr>
              <w:widowControl w:val="0"/>
              <w:autoSpaceDE w:val="0"/>
              <w:autoSpaceDN w:val="0"/>
              <w:adjustRightInd w:val="0"/>
              <w:jc w:val="center"/>
              <w:rPr>
                <w:rFonts w:ascii="Times New Roman" w:hAnsi="Times New Roman" w:cs="Times New Roman"/>
                <w:sz w:val="24"/>
                <w:szCs w:val="24"/>
              </w:rPr>
            </w:pPr>
          </w:p>
          <w:p w:rsidR="007D7E2D" w:rsidRDefault="007D7E2D" w:rsidP="00715D75">
            <w:pPr>
              <w:widowControl w:val="0"/>
              <w:autoSpaceDE w:val="0"/>
              <w:autoSpaceDN w:val="0"/>
              <w:adjustRightInd w:val="0"/>
              <w:jc w:val="center"/>
              <w:rPr>
                <w:rFonts w:ascii="Times New Roman" w:hAnsi="Times New Roman" w:cs="Times New Roman"/>
                <w:sz w:val="24"/>
                <w:szCs w:val="24"/>
              </w:rPr>
            </w:pPr>
          </w:p>
          <w:p w:rsidR="007D7E2D" w:rsidRDefault="007D7E2D" w:rsidP="00715D75">
            <w:pPr>
              <w:widowControl w:val="0"/>
              <w:autoSpaceDE w:val="0"/>
              <w:autoSpaceDN w:val="0"/>
              <w:adjustRightInd w:val="0"/>
              <w:jc w:val="center"/>
              <w:rPr>
                <w:rFonts w:ascii="Times New Roman" w:hAnsi="Times New Roman" w:cs="Times New Roman"/>
                <w:sz w:val="24"/>
                <w:szCs w:val="24"/>
              </w:rPr>
            </w:pPr>
          </w:p>
          <w:p w:rsidR="007D7E2D" w:rsidRDefault="005168DA" w:rsidP="00715D75">
            <w:pPr>
              <w:widowControl w:val="0"/>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СРп</w:t>
            </w:r>
            <w:proofErr w:type="spellEnd"/>
            <w:r>
              <w:rPr>
                <w:rFonts w:ascii="Times New Roman" w:hAnsi="Times New Roman" w:cs="Times New Roman"/>
                <w:sz w:val="24"/>
                <w:szCs w:val="24"/>
              </w:rPr>
              <w:t>/п – 1/1=1</w:t>
            </w:r>
          </w:p>
        </w:tc>
      </w:tr>
      <w:tr w:rsidR="00316BE0" w:rsidTr="006D4D6E">
        <w:tc>
          <w:tcPr>
            <w:tcW w:w="3369" w:type="dxa"/>
          </w:tcPr>
          <w:p w:rsidR="00316BE0" w:rsidRDefault="00316BE0" w:rsidP="0007737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Оценка эффективности реализации  подпрограммы</w:t>
            </w:r>
          </w:p>
        </w:tc>
        <w:tc>
          <w:tcPr>
            <w:tcW w:w="5244" w:type="dxa"/>
          </w:tcPr>
          <w:p w:rsidR="00316BE0" w:rsidRDefault="00316BE0"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ЭРп</w:t>
            </w:r>
            <w:proofErr w:type="spellEnd"/>
            <w:r>
              <w:rPr>
                <w:rFonts w:ascii="Times New Roman" w:hAnsi="Times New Roman" w:cs="Times New Roman"/>
                <w:sz w:val="24"/>
                <w:szCs w:val="24"/>
              </w:rPr>
              <w:t xml:space="preserve">/п = </w:t>
            </w:r>
            <w:proofErr w:type="spellStart"/>
            <w:r>
              <w:rPr>
                <w:rFonts w:ascii="Times New Roman" w:hAnsi="Times New Roman" w:cs="Times New Roman"/>
                <w:sz w:val="24"/>
                <w:szCs w:val="24"/>
              </w:rPr>
              <w:t>СРп</w:t>
            </w:r>
            <w:proofErr w:type="spellEnd"/>
            <w:r>
              <w:rPr>
                <w:rFonts w:ascii="Times New Roman" w:hAnsi="Times New Roman" w:cs="Times New Roman"/>
                <w:sz w:val="24"/>
                <w:szCs w:val="24"/>
              </w:rPr>
              <w:t xml:space="preserve">/п * </w:t>
            </w:r>
            <w:proofErr w:type="spellStart"/>
            <w:r>
              <w:rPr>
                <w:rFonts w:ascii="Times New Roman" w:hAnsi="Times New Roman" w:cs="Times New Roman"/>
                <w:sz w:val="24"/>
                <w:szCs w:val="24"/>
              </w:rPr>
              <w:t>Эис</w:t>
            </w:r>
            <w:proofErr w:type="spellEnd"/>
            <w:r>
              <w:rPr>
                <w:rFonts w:ascii="Times New Roman" w:hAnsi="Times New Roman" w:cs="Times New Roman"/>
                <w:sz w:val="24"/>
                <w:szCs w:val="24"/>
              </w:rPr>
              <w:t xml:space="preserve">, где </w:t>
            </w:r>
          </w:p>
          <w:p w:rsidR="00316BE0" w:rsidRDefault="00316BE0"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ЭРп</w:t>
            </w:r>
            <w:proofErr w:type="spellEnd"/>
            <w:r>
              <w:rPr>
                <w:rFonts w:ascii="Times New Roman" w:hAnsi="Times New Roman" w:cs="Times New Roman"/>
                <w:sz w:val="24"/>
                <w:szCs w:val="24"/>
              </w:rPr>
              <w:t>/п – эффективность реализации программы;</w:t>
            </w:r>
          </w:p>
          <w:p w:rsidR="00316BE0" w:rsidRDefault="00316BE0"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СРп</w:t>
            </w:r>
            <w:proofErr w:type="spellEnd"/>
            <w:r>
              <w:rPr>
                <w:rFonts w:ascii="Times New Roman" w:hAnsi="Times New Roman" w:cs="Times New Roman"/>
                <w:sz w:val="24"/>
                <w:szCs w:val="24"/>
              </w:rPr>
              <w:t>/п – степень реализации программы;</w:t>
            </w:r>
          </w:p>
          <w:p w:rsidR="00316BE0" w:rsidRDefault="00316BE0"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Эис</w:t>
            </w:r>
            <w:proofErr w:type="spellEnd"/>
            <w:r>
              <w:rPr>
                <w:rFonts w:ascii="Times New Roman" w:hAnsi="Times New Roman" w:cs="Times New Roman"/>
                <w:sz w:val="24"/>
                <w:szCs w:val="24"/>
              </w:rPr>
              <w:t>- эффективность использования средств местного бюджета.</w:t>
            </w:r>
          </w:p>
        </w:tc>
        <w:tc>
          <w:tcPr>
            <w:tcW w:w="2410" w:type="dxa"/>
          </w:tcPr>
          <w:p w:rsidR="00316BE0" w:rsidRDefault="005168DA"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СРп</w:t>
            </w:r>
            <w:proofErr w:type="spellEnd"/>
            <w:r>
              <w:rPr>
                <w:rFonts w:ascii="Times New Roman" w:hAnsi="Times New Roman" w:cs="Times New Roman"/>
                <w:sz w:val="24"/>
                <w:szCs w:val="24"/>
              </w:rPr>
              <w:t>/п = 1</w:t>
            </w:r>
          </w:p>
          <w:p w:rsidR="00316BE0" w:rsidRDefault="00CF6F0E"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Эис</w:t>
            </w:r>
            <w:proofErr w:type="spellEnd"/>
            <w:r>
              <w:rPr>
                <w:rFonts w:ascii="Times New Roman" w:hAnsi="Times New Roman" w:cs="Times New Roman"/>
                <w:sz w:val="24"/>
                <w:szCs w:val="24"/>
              </w:rPr>
              <w:t xml:space="preserve"> = 1</w:t>
            </w:r>
          </w:p>
        </w:tc>
        <w:tc>
          <w:tcPr>
            <w:tcW w:w="4537" w:type="dxa"/>
          </w:tcPr>
          <w:p w:rsidR="00316BE0" w:rsidRDefault="005168DA" w:rsidP="00715D75">
            <w:pPr>
              <w:widowControl w:val="0"/>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ЭРп</w:t>
            </w:r>
            <w:proofErr w:type="spellEnd"/>
            <w:r>
              <w:rPr>
                <w:rFonts w:ascii="Times New Roman" w:hAnsi="Times New Roman" w:cs="Times New Roman"/>
                <w:sz w:val="24"/>
                <w:szCs w:val="24"/>
              </w:rPr>
              <w:t xml:space="preserve">/п – </w:t>
            </w:r>
            <w:r w:rsidR="00316BE0">
              <w:rPr>
                <w:rFonts w:ascii="Times New Roman" w:hAnsi="Times New Roman" w:cs="Times New Roman"/>
                <w:sz w:val="24"/>
                <w:szCs w:val="24"/>
              </w:rPr>
              <w:t>1</w:t>
            </w:r>
            <w:r w:rsidR="00FE2E1F">
              <w:rPr>
                <w:rFonts w:ascii="Times New Roman" w:hAnsi="Times New Roman" w:cs="Times New Roman"/>
                <w:sz w:val="24"/>
                <w:szCs w:val="24"/>
              </w:rPr>
              <w:t xml:space="preserve"> х</w:t>
            </w:r>
            <w:r w:rsidR="00CF6F0E">
              <w:rPr>
                <w:rFonts w:ascii="Times New Roman" w:hAnsi="Times New Roman" w:cs="Times New Roman"/>
                <w:sz w:val="24"/>
                <w:szCs w:val="24"/>
              </w:rPr>
              <w:t xml:space="preserve"> 1</w:t>
            </w:r>
            <w:r>
              <w:rPr>
                <w:rFonts w:ascii="Times New Roman" w:hAnsi="Times New Roman" w:cs="Times New Roman"/>
                <w:sz w:val="24"/>
                <w:szCs w:val="24"/>
              </w:rPr>
              <w:t xml:space="preserve"> = </w:t>
            </w:r>
            <w:r w:rsidR="00CF6F0E">
              <w:rPr>
                <w:rFonts w:ascii="Times New Roman" w:hAnsi="Times New Roman" w:cs="Times New Roman"/>
                <w:sz w:val="24"/>
                <w:szCs w:val="24"/>
              </w:rPr>
              <w:t>1</w:t>
            </w:r>
          </w:p>
          <w:p w:rsidR="00316BE0" w:rsidRDefault="00316BE0" w:rsidP="00715D75">
            <w:pPr>
              <w:widowControl w:val="0"/>
              <w:autoSpaceDE w:val="0"/>
              <w:autoSpaceDN w:val="0"/>
              <w:adjustRightInd w:val="0"/>
              <w:jc w:val="center"/>
              <w:rPr>
                <w:rFonts w:ascii="Times New Roman" w:hAnsi="Times New Roman" w:cs="Times New Roman"/>
                <w:sz w:val="24"/>
                <w:szCs w:val="24"/>
              </w:rPr>
            </w:pPr>
          </w:p>
        </w:tc>
      </w:tr>
    </w:tbl>
    <w:p w:rsidR="001409F9" w:rsidRDefault="001409F9" w:rsidP="001409F9">
      <w:pPr>
        <w:widowControl w:val="0"/>
        <w:autoSpaceDE w:val="0"/>
        <w:autoSpaceDN w:val="0"/>
        <w:adjustRightInd w:val="0"/>
        <w:spacing w:after="0" w:line="240" w:lineRule="auto"/>
        <w:ind w:firstLine="709"/>
        <w:jc w:val="both"/>
        <w:rPr>
          <w:rFonts w:ascii="Times New Roman" w:hAnsi="Times New Roman" w:cs="Times New Roman"/>
          <w:i/>
          <w:sz w:val="28"/>
          <w:szCs w:val="28"/>
        </w:rPr>
      </w:pPr>
    </w:p>
    <w:p w:rsidR="001409F9" w:rsidRDefault="001409F9" w:rsidP="001409F9">
      <w:pPr>
        <w:widowControl w:val="0"/>
        <w:autoSpaceDE w:val="0"/>
        <w:autoSpaceDN w:val="0"/>
        <w:adjustRightInd w:val="0"/>
        <w:spacing w:after="0" w:line="240" w:lineRule="auto"/>
        <w:rPr>
          <w:rFonts w:ascii="Times New Roman" w:hAnsi="Times New Roman" w:cs="Times New Roman"/>
          <w:sz w:val="28"/>
          <w:szCs w:val="28"/>
        </w:rPr>
        <w:sectPr w:rsidR="001409F9" w:rsidSect="00715D75">
          <w:pgSz w:w="16838" w:h="11906" w:orient="landscape"/>
          <w:pgMar w:top="1701" w:right="1134" w:bottom="851" w:left="709" w:header="709" w:footer="709" w:gutter="0"/>
          <w:cols w:space="708"/>
          <w:docGrid w:linePitch="360"/>
        </w:sectPr>
      </w:pPr>
    </w:p>
    <w:p w:rsidR="00FE2E1F" w:rsidRDefault="00FE2E1F" w:rsidP="00FE2E1F">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Эффективность реализации программы признается высокой (высоко эффективной) и ее дальнейшее финансирование целесообразно. </w:t>
      </w:r>
    </w:p>
    <w:p w:rsidR="00FE2E1F" w:rsidRDefault="00FE2E1F" w:rsidP="00FE2E1F">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На основании постановления Администрации муниципального образования «Город Майкоп» от 29.12.2017 № 1614 «О признании утратившими силу отдельных постановлений Администрации муниципального образования «Город Майкоп» муниципальная программа   «Обеспечение малоимущих граждан жилыми помещениями по договорам социального найма в муниципальном образовании «Город Майкоп» на 2016-2019 годы», </w:t>
      </w:r>
      <w:r>
        <w:rPr>
          <w:rFonts w:ascii="Times New Roman" w:hAnsi="Times New Roman" w:cs="Times New Roman"/>
          <w:color w:val="000000" w:themeColor="text1"/>
          <w:sz w:val="28"/>
          <w:szCs w:val="28"/>
        </w:rPr>
        <w:t xml:space="preserve">с 1 января 2018 года завершила свою реализацию. </w:t>
      </w:r>
    </w:p>
    <w:p w:rsidR="00FE2E1F" w:rsidRDefault="00FE2E1F" w:rsidP="00FE2E1F">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Постановлением Администрации муниципального образования «Город Майкоп» от 31.10.2017 № 1298 «Об утверждении муниципальной программы </w:t>
      </w:r>
      <w:r>
        <w:rPr>
          <w:rFonts w:ascii="Times New Roman" w:hAnsi="Times New Roman" w:cs="Times New Roman"/>
          <w:sz w:val="28"/>
          <w:szCs w:val="28"/>
        </w:rPr>
        <w:t>«Обеспечение малоимущих граждан жилыми помещениями по договорам социального найма в муниципальном образовании «Город Майкоп» на 201</w:t>
      </w:r>
      <w:r w:rsidR="00802A95">
        <w:rPr>
          <w:rFonts w:ascii="Times New Roman" w:hAnsi="Times New Roman" w:cs="Times New Roman"/>
          <w:sz w:val="28"/>
          <w:szCs w:val="28"/>
        </w:rPr>
        <w:t>8</w:t>
      </w:r>
      <w:r>
        <w:rPr>
          <w:rFonts w:ascii="Times New Roman" w:hAnsi="Times New Roman" w:cs="Times New Roman"/>
          <w:sz w:val="28"/>
          <w:szCs w:val="28"/>
        </w:rPr>
        <w:t>-20</w:t>
      </w:r>
      <w:r w:rsidR="00802A95">
        <w:rPr>
          <w:rFonts w:ascii="Times New Roman" w:hAnsi="Times New Roman" w:cs="Times New Roman"/>
          <w:sz w:val="28"/>
          <w:szCs w:val="28"/>
        </w:rPr>
        <w:t>20</w:t>
      </w:r>
      <w:r>
        <w:rPr>
          <w:rFonts w:ascii="Times New Roman" w:hAnsi="Times New Roman" w:cs="Times New Roman"/>
          <w:sz w:val="28"/>
          <w:szCs w:val="28"/>
        </w:rPr>
        <w:t xml:space="preserve"> годы», </w:t>
      </w:r>
      <w:r>
        <w:rPr>
          <w:rFonts w:ascii="Times New Roman" w:hAnsi="Times New Roman" w:cs="Times New Roman"/>
          <w:color w:val="000000" w:themeColor="text1"/>
          <w:sz w:val="28"/>
          <w:szCs w:val="28"/>
        </w:rPr>
        <w:t xml:space="preserve"> была принята муниципальная программа со сроком реализации с 2018 по 2020 годы.</w:t>
      </w:r>
    </w:p>
    <w:p w:rsidR="000B5747" w:rsidRDefault="000B5747" w:rsidP="000B574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постоянно увеличивающейся очередностью малоимущих граждан, не имеющих собственного жилья, </w:t>
      </w:r>
      <w:r w:rsidR="00FE2E1F">
        <w:rPr>
          <w:rFonts w:ascii="Times New Roman" w:hAnsi="Times New Roman" w:cs="Times New Roman"/>
          <w:sz w:val="28"/>
          <w:szCs w:val="28"/>
        </w:rPr>
        <w:t xml:space="preserve">требуется значительное </w:t>
      </w:r>
      <w:r>
        <w:rPr>
          <w:rFonts w:ascii="Times New Roman" w:hAnsi="Times New Roman" w:cs="Times New Roman"/>
          <w:sz w:val="28"/>
          <w:szCs w:val="28"/>
        </w:rPr>
        <w:t xml:space="preserve"> увеличение объема финансирования на реализацию меро</w:t>
      </w:r>
      <w:r w:rsidR="00FE2E1F">
        <w:rPr>
          <w:rFonts w:ascii="Times New Roman" w:hAnsi="Times New Roman" w:cs="Times New Roman"/>
          <w:sz w:val="28"/>
          <w:szCs w:val="28"/>
        </w:rPr>
        <w:t xml:space="preserve">приятий муниципальной программы на 2018-2020 годы. </w:t>
      </w:r>
    </w:p>
    <w:p w:rsidR="000B5747" w:rsidRDefault="000B5747" w:rsidP="000B5747">
      <w:pPr>
        <w:widowControl w:val="0"/>
        <w:autoSpaceDE w:val="0"/>
        <w:autoSpaceDN w:val="0"/>
        <w:adjustRightInd w:val="0"/>
        <w:spacing w:after="0" w:line="240" w:lineRule="auto"/>
        <w:rPr>
          <w:rFonts w:ascii="Times New Roman" w:hAnsi="Times New Roman" w:cs="Times New Roman"/>
          <w:sz w:val="28"/>
          <w:szCs w:val="28"/>
        </w:rPr>
      </w:pPr>
    </w:p>
    <w:p w:rsidR="000B5747" w:rsidRDefault="000B5747" w:rsidP="000B5747">
      <w:pPr>
        <w:widowControl w:val="0"/>
        <w:autoSpaceDE w:val="0"/>
        <w:autoSpaceDN w:val="0"/>
        <w:adjustRightInd w:val="0"/>
        <w:spacing w:after="0" w:line="240" w:lineRule="auto"/>
        <w:rPr>
          <w:rFonts w:ascii="Times New Roman" w:hAnsi="Times New Roman" w:cs="Times New Roman"/>
          <w:sz w:val="28"/>
          <w:szCs w:val="28"/>
        </w:rPr>
      </w:pPr>
    </w:p>
    <w:p w:rsidR="000B5747" w:rsidRDefault="000B5747" w:rsidP="000B5747">
      <w:pPr>
        <w:widowControl w:val="0"/>
        <w:autoSpaceDE w:val="0"/>
        <w:autoSpaceDN w:val="0"/>
        <w:adjustRightInd w:val="0"/>
        <w:spacing w:after="0" w:line="240" w:lineRule="auto"/>
        <w:jc w:val="both"/>
        <w:rPr>
          <w:rFonts w:ascii="Times New Roman" w:hAnsi="Times New Roman" w:cs="Times New Roman"/>
          <w:sz w:val="28"/>
          <w:szCs w:val="28"/>
        </w:rPr>
      </w:pPr>
    </w:p>
    <w:p w:rsidR="00190FDC" w:rsidRDefault="00190FDC" w:rsidP="000B5747">
      <w:pPr>
        <w:widowControl w:val="0"/>
        <w:autoSpaceDE w:val="0"/>
        <w:autoSpaceDN w:val="0"/>
        <w:adjustRightInd w:val="0"/>
        <w:spacing w:after="0" w:line="240" w:lineRule="auto"/>
        <w:jc w:val="both"/>
        <w:rPr>
          <w:rFonts w:ascii="Times New Roman" w:hAnsi="Times New Roman" w:cs="Times New Roman"/>
          <w:sz w:val="28"/>
          <w:szCs w:val="28"/>
        </w:rPr>
      </w:pPr>
    </w:p>
    <w:p w:rsidR="000B5747" w:rsidRDefault="000B5747" w:rsidP="000B5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Заместителя Главы Администрации,  </w:t>
      </w:r>
    </w:p>
    <w:p w:rsidR="000B5747" w:rsidRDefault="000B5747" w:rsidP="000B5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Комитета </w:t>
      </w:r>
    </w:p>
    <w:p w:rsidR="009B3506" w:rsidRDefault="000B5747" w:rsidP="000B5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управлению имуществом                                                     О.С. </w:t>
      </w:r>
      <w:proofErr w:type="spellStart"/>
      <w:r>
        <w:rPr>
          <w:rFonts w:ascii="Times New Roman" w:hAnsi="Times New Roman" w:cs="Times New Roman"/>
          <w:sz w:val="28"/>
          <w:szCs w:val="28"/>
        </w:rPr>
        <w:t>Казначевская</w:t>
      </w:r>
      <w:proofErr w:type="spellEnd"/>
      <w:r>
        <w:rPr>
          <w:rFonts w:ascii="Times New Roman" w:hAnsi="Times New Roman" w:cs="Times New Roman"/>
          <w:sz w:val="28"/>
          <w:szCs w:val="28"/>
        </w:rPr>
        <w:t xml:space="preserve">                                                                 </w:t>
      </w:r>
    </w:p>
    <w:sectPr w:rsidR="009B3506" w:rsidSect="002A266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E33C9D"/>
    <w:multiLevelType w:val="hybridMultilevel"/>
    <w:tmpl w:val="D0141356"/>
    <w:lvl w:ilvl="0" w:tplc="2B22156A">
      <w:start w:val="2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B0433"/>
    <w:multiLevelType w:val="multilevel"/>
    <w:tmpl w:val="90860F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A6E3EA0"/>
    <w:multiLevelType w:val="hybridMultilevel"/>
    <w:tmpl w:val="F42E3256"/>
    <w:lvl w:ilvl="0" w:tplc="7C984192">
      <w:start w:val="31"/>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B8E3D95"/>
    <w:multiLevelType w:val="hybridMultilevel"/>
    <w:tmpl w:val="536264CC"/>
    <w:lvl w:ilvl="0" w:tplc="DEDA0496">
      <w:start w:val="31"/>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2A468BC"/>
    <w:multiLevelType w:val="hybridMultilevel"/>
    <w:tmpl w:val="8AC88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B24092"/>
    <w:multiLevelType w:val="hybridMultilevel"/>
    <w:tmpl w:val="F2926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EC"/>
    <w:rsid w:val="00026C9F"/>
    <w:rsid w:val="000372DE"/>
    <w:rsid w:val="00077370"/>
    <w:rsid w:val="000B5747"/>
    <w:rsid w:val="000C0E39"/>
    <w:rsid w:val="000C37F2"/>
    <w:rsid w:val="000C4FDD"/>
    <w:rsid w:val="000C6561"/>
    <w:rsid w:val="000D52FC"/>
    <w:rsid w:val="00113200"/>
    <w:rsid w:val="0011560F"/>
    <w:rsid w:val="001409F9"/>
    <w:rsid w:val="00163D90"/>
    <w:rsid w:val="00187F8E"/>
    <w:rsid w:val="00190FDC"/>
    <w:rsid w:val="001A707F"/>
    <w:rsid w:val="001B0605"/>
    <w:rsid w:val="001C0A0B"/>
    <w:rsid w:val="001D2E2E"/>
    <w:rsid w:val="001F1B4E"/>
    <w:rsid w:val="00261FAC"/>
    <w:rsid w:val="00272F5A"/>
    <w:rsid w:val="00281D30"/>
    <w:rsid w:val="002900DF"/>
    <w:rsid w:val="002A2665"/>
    <w:rsid w:val="002A35BF"/>
    <w:rsid w:val="002A4A87"/>
    <w:rsid w:val="002C0BB1"/>
    <w:rsid w:val="002F2875"/>
    <w:rsid w:val="00307D7F"/>
    <w:rsid w:val="00316BE0"/>
    <w:rsid w:val="00354BAF"/>
    <w:rsid w:val="00357082"/>
    <w:rsid w:val="00372970"/>
    <w:rsid w:val="003D1CC8"/>
    <w:rsid w:val="003E1693"/>
    <w:rsid w:val="003E7DDD"/>
    <w:rsid w:val="003F7F39"/>
    <w:rsid w:val="0042342E"/>
    <w:rsid w:val="00427353"/>
    <w:rsid w:val="00445A58"/>
    <w:rsid w:val="00463636"/>
    <w:rsid w:val="004673A2"/>
    <w:rsid w:val="00473E60"/>
    <w:rsid w:val="004B768C"/>
    <w:rsid w:val="004F5370"/>
    <w:rsid w:val="005168DA"/>
    <w:rsid w:val="00533385"/>
    <w:rsid w:val="005E57FF"/>
    <w:rsid w:val="005F183F"/>
    <w:rsid w:val="0062269D"/>
    <w:rsid w:val="00634312"/>
    <w:rsid w:val="0063440B"/>
    <w:rsid w:val="00655C96"/>
    <w:rsid w:val="0068343F"/>
    <w:rsid w:val="006D4D6E"/>
    <w:rsid w:val="006E7A24"/>
    <w:rsid w:val="007013EB"/>
    <w:rsid w:val="00704B22"/>
    <w:rsid w:val="00705B5B"/>
    <w:rsid w:val="00715D75"/>
    <w:rsid w:val="00747C2E"/>
    <w:rsid w:val="00750AB5"/>
    <w:rsid w:val="00755719"/>
    <w:rsid w:val="00766D23"/>
    <w:rsid w:val="0078792A"/>
    <w:rsid w:val="007A1917"/>
    <w:rsid w:val="007B4EF4"/>
    <w:rsid w:val="007C33D2"/>
    <w:rsid w:val="007D7E2D"/>
    <w:rsid w:val="007F1AF7"/>
    <w:rsid w:val="00802A95"/>
    <w:rsid w:val="008B70CD"/>
    <w:rsid w:val="009827A2"/>
    <w:rsid w:val="00986BF6"/>
    <w:rsid w:val="009B3506"/>
    <w:rsid w:val="009D6394"/>
    <w:rsid w:val="00A602E1"/>
    <w:rsid w:val="00A81493"/>
    <w:rsid w:val="00A82BD8"/>
    <w:rsid w:val="00AE1564"/>
    <w:rsid w:val="00B34417"/>
    <w:rsid w:val="00B63B76"/>
    <w:rsid w:val="00B80AA4"/>
    <w:rsid w:val="00B959EE"/>
    <w:rsid w:val="00BC60BA"/>
    <w:rsid w:val="00BD53F1"/>
    <w:rsid w:val="00BE6F6E"/>
    <w:rsid w:val="00BF64A1"/>
    <w:rsid w:val="00C1562E"/>
    <w:rsid w:val="00C164BD"/>
    <w:rsid w:val="00C414E6"/>
    <w:rsid w:val="00C50D1E"/>
    <w:rsid w:val="00C63A71"/>
    <w:rsid w:val="00C73AE3"/>
    <w:rsid w:val="00C80571"/>
    <w:rsid w:val="00C956AB"/>
    <w:rsid w:val="00CB1DFB"/>
    <w:rsid w:val="00CE3C49"/>
    <w:rsid w:val="00CF6F0E"/>
    <w:rsid w:val="00D00695"/>
    <w:rsid w:val="00D15937"/>
    <w:rsid w:val="00D67BE1"/>
    <w:rsid w:val="00DB5E45"/>
    <w:rsid w:val="00DC0CEC"/>
    <w:rsid w:val="00DF17BE"/>
    <w:rsid w:val="00E077BB"/>
    <w:rsid w:val="00E2100B"/>
    <w:rsid w:val="00E249A0"/>
    <w:rsid w:val="00E30167"/>
    <w:rsid w:val="00E33794"/>
    <w:rsid w:val="00F1142A"/>
    <w:rsid w:val="00F329B5"/>
    <w:rsid w:val="00FA53F8"/>
    <w:rsid w:val="00FB1E92"/>
    <w:rsid w:val="00FE048F"/>
    <w:rsid w:val="00FE2E1F"/>
    <w:rsid w:val="00FE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9738C-EA8E-4C74-A90C-FD15F06F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C73A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C73A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372970"/>
    <w:pPr>
      <w:ind w:left="720"/>
      <w:contextualSpacing/>
    </w:pPr>
  </w:style>
  <w:style w:type="character" w:customStyle="1" w:styleId="apple-converted-space">
    <w:name w:val="apple-converted-space"/>
    <w:basedOn w:val="a0"/>
    <w:rsid w:val="00261FAC"/>
  </w:style>
  <w:style w:type="paragraph" w:customStyle="1" w:styleId="ConsPlusCell">
    <w:name w:val="ConsPlusCell"/>
    <w:uiPriority w:val="99"/>
    <w:rsid w:val="00026C9F"/>
    <w:pPr>
      <w:widowControl w:val="0"/>
      <w:autoSpaceDE w:val="0"/>
      <w:autoSpaceDN w:val="0"/>
      <w:adjustRightInd w:val="0"/>
      <w:spacing w:after="0" w:line="240" w:lineRule="auto"/>
    </w:pPr>
    <w:rPr>
      <w:rFonts w:ascii="Calibri" w:eastAsia="Times New Roman" w:hAnsi="Calibri" w:cs="Calibri"/>
      <w:lang w:eastAsia="ru-RU"/>
    </w:rPr>
  </w:style>
  <w:style w:type="character" w:styleId="a5">
    <w:name w:val="Hyperlink"/>
    <w:basedOn w:val="a0"/>
    <w:uiPriority w:val="99"/>
    <w:semiHidden/>
    <w:unhideWhenUsed/>
    <w:rsid w:val="00026C9F"/>
    <w:rPr>
      <w:color w:val="0000FF" w:themeColor="hyperlink"/>
      <w:u w:val="single"/>
    </w:rPr>
  </w:style>
  <w:style w:type="table" w:styleId="a6">
    <w:name w:val="Table Grid"/>
    <w:basedOn w:val="a1"/>
    <w:uiPriority w:val="59"/>
    <w:rsid w:val="0011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rsid w:val="00C956AB"/>
    <w:pPr>
      <w:autoSpaceDE w:val="0"/>
      <w:autoSpaceDN w:val="0"/>
      <w:adjustRightInd w:val="0"/>
      <w:spacing w:after="0" w:line="240" w:lineRule="auto"/>
    </w:pPr>
    <w:rPr>
      <w:rFonts w:ascii="Arial" w:eastAsia="Calibri" w:hAnsi="Arial" w:cs="Arial"/>
      <w:sz w:val="20"/>
      <w:szCs w:val="20"/>
    </w:rPr>
  </w:style>
  <w:style w:type="paragraph" w:styleId="a7">
    <w:name w:val="Balloon Text"/>
    <w:basedOn w:val="a"/>
    <w:link w:val="a8"/>
    <w:uiPriority w:val="99"/>
    <w:semiHidden/>
    <w:unhideWhenUsed/>
    <w:rsid w:val="003570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7082"/>
    <w:rPr>
      <w:rFonts w:ascii="Tahoma" w:hAnsi="Tahoma" w:cs="Tahoma"/>
      <w:sz w:val="16"/>
      <w:szCs w:val="16"/>
    </w:rPr>
  </w:style>
  <w:style w:type="character" w:customStyle="1" w:styleId="a9">
    <w:name w:val="Гипертекстовая ссылка"/>
    <w:basedOn w:val="a0"/>
    <w:uiPriority w:val="99"/>
    <w:rsid w:val="00E30167"/>
    <w:rPr>
      <w:color w:val="106BBE"/>
    </w:rPr>
  </w:style>
  <w:style w:type="paragraph" w:styleId="aa">
    <w:name w:val="Normal (Web)"/>
    <w:basedOn w:val="a"/>
    <w:uiPriority w:val="99"/>
    <w:unhideWhenUsed/>
    <w:rsid w:val="00307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Прижатый влево"/>
    <w:basedOn w:val="a"/>
    <w:next w:val="a"/>
    <w:uiPriority w:val="99"/>
    <w:rsid w:val="009827A2"/>
    <w:pPr>
      <w:autoSpaceDE w:val="0"/>
      <w:autoSpaceDN w:val="0"/>
      <w:adjustRightInd w:val="0"/>
      <w:spacing w:after="0" w:line="240" w:lineRule="auto"/>
    </w:pPr>
    <w:rPr>
      <w:rFonts w:ascii="Arial" w:hAnsi="Arial" w:cs="Arial"/>
      <w:sz w:val="24"/>
      <w:szCs w:val="24"/>
    </w:rPr>
  </w:style>
  <w:style w:type="character" w:customStyle="1" w:styleId="a4">
    <w:name w:val="Абзац списка Знак"/>
    <w:link w:val="a3"/>
    <w:uiPriority w:val="34"/>
    <w:locked/>
    <w:rsid w:val="007A1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0182">
      <w:bodyDiv w:val="1"/>
      <w:marLeft w:val="0"/>
      <w:marRight w:val="0"/>
      <w:marTop w:val="0"/>
      <w:marBottom w:val="0"/>
      <w:divBdr>
        <w:top w:val="none" w:sz="0" w:space="0" w:color="auto"/>
        <w:left w:val="none" w:sz="0" w:space="0" w:color="auto"/>
        <w:bottom w:val="none" w:sz="0" w:space="0" w:color="auto"/>
        <w:right w:val="none" w:sz="0" w:space="0" w:color="auto"/>
      </w:divBdr>
    </w:div>
    <w:div w:id="543718723">
      <w:bodyDiv w:val="1"/>
      <w:marLeft w:val="0"/>
      <w:marRight w:val="0"/>
      <w:marTop w:val="0"/>
      <w:marBottom w:val="0"/>
      <w:divBdr>
        <w:top w:val="none" w:sz="0" w:space="0" w:color="auto"/>
        <w:left w:val="none" w:sz="0" w:space="0" w:color="auto"/>
        <w:bottom w:val="none" w:sz="0" w:space="0" w:color="auto"/>
        <w:right w:val="none" w:sz="0" w:space="0" w:color="auto"/>
      </w:divBdr>
    </w:div>
    <w:div w:id="752051802">
      <w:bodyDiv w:val="1"/>
      <w:marLeft w:val="0"/>
      <w:marRight w:val="0"/>
      <w:marTop w:val="0"/>
      <w:marBottom w:val="0"/>
      <w:divBdr>
        <w:top w:val="none" w:sz="0" w:space="0" w:color="auto"/>
        <w:left w:val="none" w:sz="0" w:space="0" w:color="auto"/>
        <w:bottom w:val="none" w:sz="0" w:space="0" w:color="auto"/>
        <w:right w:val="none" w:sz="0" w:space="0" w:color="auto"/>
      </w:divBdr>
    </w:div>
    <w:div w:id="960963524">
      <w:bodyDiv w:val="1"/>
      <w:marLeft w:val="0"/>
      <w:marRight w:val="0"/>
      <w:marTop w:val="0"/>
      <w:marBottom w:val="0"/>
      <w:divBdr>
        <w:top w:val="none" w:sz="0" w:space="0" w:color="auto"/>
        <w:left w:val="none" w:sz="0" w:space="0" w:color="auto"/>
        <w:bottom w:val="none" w:sz="0" w:space="0" w:color="auto"/>
        <w:right w:val="none" w:sz="0" w:space="0" w:color="auto"/>
      </w:divBdr>
    </w:div>
    <w:div w:id="1196650452">
      <w:bodyDiv w:val="1"/>
      <w:marLeft w:val="0"/>
      <w:marRight w:val="0"/>
      <w:marTop w:val="0"/>
      <w:marBottom w:val="0"/>
      <w:divBdr>
        <w:top w:val="none" w:sz="0" w:space="0" w:color="auto"/>
        <w:left w:val="none" w:sz="0" w:space="0" w:color="auto"/>
        <w:bottom w:val="none" w:sz="0" w:space="0" w:color="auto"/>
        <w:right w:val="none" w:sz="0" w:space="0" w:color="auto"/>
      </w:divBdr>
    </w:div>
    <w:div w:id="1251741730">
      <w:bodyDiv w:val="1"/>
      <w:marLeft w:val="0"/>
      <w:marRight w:val="0"/>
      <w:marTop w:val="0"/>
      <w:marBottom w:val="0"/>
      <w:divBdr>
        <w:top w:val="none" w:sz="0" w:space="0" w:color="auto"/>
        <w:left w:val="none" w:sz="0" w:space="0" w:color="auto"/>
        <w:bottom w:val="none" w:sz="0" w:space="0" w:color="auto"/>
        <w:right w:val="none" w:sz="0" w:space="0" w:color="auto"/>
      </w:divBdr>
    </w:div>
    <w:div w:id="1384597027">
      <w:bodyDiv w:val="1"/>
      <w:marLeft w:val="0"/>
      <w:marRight w:val="0"/>
      <w:marTop w:val="0"/>
      <w:marBottom w:val="0"/>
      <w:divBdr>
        <w:top w:val="none" w:sz="0" w:space="0" w:color="auto"/>
        <w:left w:val="none" w:sz="0" w:space="0" w:color="auto"/>
        <w:bottom w:val="none" w:sz="0" w:space="0" w:color="auto"/>
        <w:right w:val="none" w:sz="0" w:space="0" w:color="auto"/>
      </w:divBdr>
    </w:div>
    <w:div w:id="1475022456">
      <w:bodyDiv w:val="1"/>
      <w:marLeft w:val="0"/>
      <w:marRight w:val="0"/>
      <w:marTop w:val="0"/>
      <w:marBottom w:val="0"/>
      <w:divBdr>
        <w:top w:val="none" w:sz="0" w:space="0" w:color="auto"/>
        <w:left w:val="none" w:sz="0" w:space="0" w:color="auto"/>
        <w:bottom w:val="none" w:sz="0" w:space="0" w:color="auto"/>
        <w:right w:val="none" w:sz="0" w:space="0" w:color="auto"/>
      </w:divBdr>
    </w:div>
    <w:div w:id="16107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C8388-BC8C-40CD-A851-D073EBFB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1815</Words>
  <Characters>10350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Ефимова Наталья Курбангалеевна</cp:lastModifiedBy>
  <cp:revision>2</cp:revision>
  <cp:lastPrinted>2018-02-16T12:39:00Z</cp:lastPrinted>
  <dcterms:created xsi:type="dcterms:W3CDTF">2018-02-19T14:52:00Z</dcterms:created>
  <dcterms:modified xsi:type="dcterms:W3CDTF">2018-02-19T14:52:00Z</dcterms:modified>
</cp:coreProperties>
</file>